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2E" w:rsidRPr="000A0C01" w:rsidRDefault="00E7615A" w:rsidP="000A0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За 2017 год Администрацией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 была проделана следующая работа:</w:t>
      </w:r>
    </w:p>
    <w:p w:rsidR="00842B63" w:rsidRPr="000A0C01" w:rsidRDefault="00842B63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0A0C01">
        <w:rPr>
          <w:rFonts w:ascii="Times New Roman" w:hAnsi="Times New Roman" w:cs="Times New Roman"/>
          <w:b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5A" w:rsidRPr="000A0C01" w:rsidRDefault="00E7615A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7F0196" w:rsidRPr="000A0C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0C01">
        <w:rPr>
          <w:rFonts w:ascii="Times New Roman" w:hAnsi="Times New Roman" w:cs="Times New Roman"/>
          <w:sz w:val="28"/>
          <w:szCs w:val="28"/>
        </w:rPr>
        <w:t xml:space="preserve"> проведено 11 заседаний, на которых рассматривались вопросы по утверждению Бюджета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МО, правил б</w:t>
      </w:r>
      <w:r w:rsidR="00D60460" w:rsidRPr="000A0C01">
        <w:rPr>
          <w:rFonts w:ascii="Times New Roman" w:hAnsi="Times New Roman" w:cs="Times New Roman"/>
          <w:sz w:val="28"/>
          <w:szCs w:val="28"/>
        </w:rPr>
        <w:t>л</w:t>
      </w:r>
      <w:r w:rsidRPr="000A0C01">
        <w:rPr>
          <w:rFonts w:ascii="Times New Roman" w:hAnsi="Times New Roman" w:cs="Times New Roman"/>
          <w:sz w:val="28"/>
          <w:szCs w:val="28"/>
        </w:rPr>
        <w:t xml:space="preserve">агоустройства, принимались нормативные акты о противодействии коррупции, утверждена программа «Формирование современной городской среды». Эта программа размещена на официальном сайте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МО. </w:t>
      </w:r>
      <w:r w:rsidR="004A77FB" w:rsidRPr="000A0C01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4A77FB"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4A77FB" w:rsidRPr="000A0C01">
        <w:rPr>
          <w:rFonts w:ascii="Times New Roman" w:hAnsi="Times New Roman" w:cs="Times New Roman"/>
          <w:sz w:val="28"/>
          <w:szCs w:val="28"/>
        </w:rPr>
        <w:t xml:space="preserve"> МО п</w:t>
      </w:r>
      <w:r w:rsidRPr="000A0C01">
        <w:rPr>
          <w:rFonts w:ascii="Times New Roman" w:hAnsi="Times New Roman" w:cs="Times New Roman"/>
          <w:sz w:val="28"/>
          <w:szCs w:val="28"/>
        </w:rPr>
        <w:t>ринято 59 решений.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Деятельность специалиста по социальной помощи</w:t>
      </w:r>
      <w:r w:rsidR="00A23CE1" w:rsidRPr="000A0C01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15A" w:rsidRPr="000A0C01" w:rsidRDefault="00E7615A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4A77FB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 xml:space="preserve"> работает служба социальной помощи семьям и детям, наход</w:t>
      </w:r>
      <w:r w:rsidR="00D60460" w:rsidRPr="000A0C01">
        <w:rPr>
          <w:rFonts w:ascii="Times New Roman" w:hAnsi="Times New Roman" w:cs="Times New Roman"/>
          <w:sz w:val="28"/>
          <w:szCs w:val="28"/>
        </w:rPr>
        <w:t>я</w:t>
      </w:r>
      <w:r w:rsidRPr="000A0C01">
        <w:rPr>
          <w:rFonts w:ascii="Times New Roman" w:hAnsi="Times New Roman" w:cs="Times New Roman"/>
          <w:sz w:val="28"/>
          <w:szCs w:val="28"/>
        </w:rPr>
        <w:t xml:space="preserve">щимся в трудной жизненной ситуации. В её обязанности входит профилактическая работа с семьями, состоящими на учёте </w:t>
      </w:r>
      <w:r w:rsidR="004A77FB" w:rsidRPr="000A0C01">
        <w:rPr>
          <w:rFonts w:ascii="Times New Roman" w:hAnsi="Times New Roman" w:cs="Times New Roman"/>
          <w:sz w:val="28"/>
          <w:szCs w:val="28"/>
        </w:rPr>
        <w:t>как неблагополучные</w:t>
      </w:r>
      <w:r w:rsidRPr="000A0C01">
        <w:rPr>
          <w:rFonts w:ascii="Times New Roman" w:hAnsi="Times New Roman" w:cs="Times New Roman"/>
          <w:sz w:val="28"/>
          <w:szCs w:val="28"/>
        </w:rPr>
        <w:t>. Специалист помогает в оформлении документов, в постановке на учёт в центр занятости населения, восстанавливать утерянные документы, проводит беседы, консультации. За 2017 год обратилось за помощью 1329 граждан.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4F" w:rsidRPr="000A0C01" w:rsidRDefault="00E7615A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При Администрации функционирует административная комиссия, которая занимается </w:t>
      </w:r>
      <w:r w:rsidR="0027404F" w:rsidRPr="000A0C01">
        <w:rPr>
          <w:rFonts w:ascii="Times New Roman" w:hAnsi="Times New Roman" w:cs="Times New Roman"/>
          <w:sz w:val="28"/>
          <w:szCs w:val="28"/>
        </w:rPr>
        <w:t xml:space="preserve">охраной общественного правопорядка. На основании статьи 2 Закона Иркутской области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статьи 3 Закона Иркутской области «107-ОЗ» «действия, нарушающие тишину и покой граждан» рассмотрено 7 дел. Вынесено 6 предупреждений, наложен 1 штраф. Часто у граждан возникает желание выбросить мусор  в неположенном месте. В связи с этим обстоятельством Администрацией и Думой </w:t>
      </w:r>
      <w:proofErr w:type="spellStart"/>
      <w:r w:rsidR="0027404F"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27404F" w:rsidRPr="000A0C01">
        <w:rPr>
          <w:rFonts w:ascii="Times New Roman" w:hAnsi="Times New Roman" w:cs="Times New Roman"/>
          <w:sz w:val="28"/>
          <w:szCs w:val="28"/>
        </w:rPr>
        <w:t xml:space="preserve"> МО принято решение об установке </w:t>
      </w:r>
      <w:proofErr w:type="spellStart"/>
      <w:r w:rsidR="0027404F" w:rsidRPr="000A0C01">
        <w:rPr>
          <w:rFonts w:ascii="Times New Roman" w:hAnsi="Times New Roman" w:cs="Times New Roman"/>
          <w:sz w:val="28"/>
          <w:szCs w:val="28"/>
        </w:rPr>
        <w:t>фотоловушек</w:t>
      </w:r>
      <w:proofErr w:type="spellEnd"/>
      <w:r w:rsidR="0027404F" w:rsidRPr="000A0C01">
        <w:rPr>
          <w:rFonts w:ascii="Times New Roman" w:hAnsi="Times New Roman" w:cs="Times New Roman"/>
          <w:sz w:val="28"/>
          <w:szCs w:val="28"/>
        </w:rPr>
        <w:t xml:space="preserve"> для фиксации правонарушений.</w:t>
      </w: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делового леса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2B" w:rsidRPr="000A0C01" w:rsidRDefault="001B3B2B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 области № 5-пп от 11 января 2016 года Администрация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гражданам возможность (один раз в 5 лет) выписать деловой лес в количестве до 35 м</w:t>
      </w:r>
      <w:r w:rsidRPr="000A0C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0C01">
        <w:rPr>
          <w:rFonts w:ascii="Times New Roman" w:hAnsi="Times New Roman" w:cs="Times New Roman"/>
          <w:sz w:val="28"/>
          <w:szCs w:val="28"/>
        </w:rPr>
        <w:t xml:space="preserve"> для капитального   ремонта  квартиры или 15 м</w:t>
      </w:r>
      <w:r w:rsidRPr="000A0C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0C01">
        <w:rPr>
          <w:rFonts w:ascii="Times New Roman" w:hAnsi="Times New Roman" w:cs="Times New Roman"/>
          <w:sz w:val="28"/>
          <w:szCs w:val="28"/>
        </w:rPr>
        <w:t xml:space="preserve"> на текущий ремонт и 25 м</w:t>
      </w:r>
      <w:r w:rsidRPr="000A0C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0C01">
        <w:rPr>
          <w:rFonts w:ascii="Times New Roman" w:hAnsi="Times New Roman" w:cs="Times New Roman"/>
          <w:sz w:val="28"/>
          <w:szCs w:val="28"/>
        </w:rPr>
        <w:t xml:space="preserve"> для ремонта надворных построек, также граждане имеют право один раз в год выписать в зависимости от отапливаемой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площади до 36 м</w:t>
      </w:r>
      <w:r w:rsidRPr="000A0C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0C01">
        <w:rPr>
          <w:rFonts w:ascii="Times New Roman" w:hAnsi="Times New Roman" w:cs="Times New Roman"/>
          <w:sz w:val="28"/>
          <w:szCs w:val="28"/>
        </w:rPr>
        <w:t xml:space="preserve"> дровяного леса.</w:t>
      </w:r>
    </w:p>
    <w:p w:rsidR="001B3B2B" w:rsidRPr="000A0C01" w:rsidRDefault="001B3B2B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Многие граждане подали свои заявки в Братское лесничество и получили неутешительный ответ. Приобрести деловой лес могут в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>, Нижнеилимском районе. Поясняю: очередность граждан, подавших заявки сохраняется в течение 5 лет.</w:t>
      </w:r>
    </w:p>
    <w:p w:rsidR="001B3B2B" w:rsidRPr="000A0C01" w:rsidRDefault="001B3B2B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В 2017 году наше население получило деловой древесины – 1714 м</w:t>
      </w:r>
      <w:r w:rsidRPr="000A0C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0C01">
        <w:rPr>
          <w:rFonts w:ascii="Times New Roman" w:hAnsi="Times New Roman" w:cs="Times New Roman"/>
          <w:sz w:val="28"/>
          <w:szCs w:val="28"/>
        </w:rPr>
        <w:t>, дровяной – 475 м</w:t>
      </w:r>
      <w:r w:rsidRPr="000A0C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0C01">
        <w:rPr>
          <w:rFonts w:ascii="Times New Roman" w:hAnsi="Times New Roman" w:cs="Times New Roman"/>
          <w:sz w:val="28"/>
          <w:szCs w:val="28"/>
        </w:rPr>
        <w:t>.</w:t>
      </w: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Охрана прилегающих лесов и деятельность по противопожарной безопасности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2B" w:rsidRPr="000A0C01" w:rsidRDefault="00E06BA4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 целях подготовки и обучения населения способам защиты от опасностей, возникающих при  чрезвычайных ситуациях природного и техногенного характера, на базе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Покоснинской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создан учебно-консультационный пункт ГО и ЧС. Постоянно п</w:t>
      </w:r>
      <w:r w:rsidR="001B3B2B" w:rsidRPr="000A0C01">
        <w:rPr>
          <w:rFonts w:ascii="Times New Roman" w:hAnsi="Times New Roman" w:cs="Times New Roman"/>
          <w:sz w:val="28"/>
          <w:szCs w:val="28"/>
        </w:rPr>
        <w:t xml:space="preserve">роводится работа с населением по противопожарной безопасности, гражданской обороне и чрезвычайным ситуациям путем  инструктирования, информирования  через доски объявлений. </w:t>
      </w:r>
      <w:r w:rsidRPr="000A0C01">
        <w:rPr>
          <w:rFonts w:ascii="Times New Roman" w:hAnsi="Times New Roman" w:cs="Times New Roman"/>
          <w:sz w:val="28"/>
          <w:szCs w:val="28"/>
        </w:rPr>
        <w:t xml:space="preserve">Совместно с работниками пожарной части № 123 (с.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) </w:t>
      </w:r>
      <w:r w:rsidR="001B3B2B" w:rsidRPr="000A0C01">
        <w:rPr>
          <w:rFonts w:ascii="Times New Roman" w:hAnsi="Times New Roman" w:cs="Times New Roman"/>
          <w:sz w:val="28"/>
          <w:szCs w:val="28"/>
        </w:rPr>
        <w:t>постоянно проводится противопожарный инструктаж-подпис</w:t>
      </w:r>
      <w:r w:rsidRPr="000A0C01">
        <w:rPr>
          <w:rFonts w:ascii="Times New Roman" w:hAnsi="Times New Roman" w:cs="Times New Roman"/>
          <w:sz w:val="28"/>
          <w:szCs w:val="28"/>
        </w:rPr>
        <w:t xml:space="preserve">ка с населением. </w:t>
      </w:r>
      <w:r w:rsidR="001B3B2B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>О</w:t>
      </w:r>
      <w:r w:rsidR="001B3B2B" w:rsidRPr="000A0C01">
        <w:rPr>
          <w:rFonts w:ascii="Times New Roman" w:hAnsi="Times New Roman" w:cs="Times New Roman"/>
          <w:sz w:val="28"/>
          <w:szCs w:val="28"/>
        </w:rPr>
        <w:t>собое внимание уделяется семьям, ведущим асоциальный образ жизни, оди</w:t>
      </w:r>
      <w:r w:rsidRPr="000A0C01">
        <w:rPr>
          <w:rFonts w:ascii="Times New Roman" w:hAnsi="Times New Roman" w:cs="Times New Roman"/>
          <w:sz w:val="28"/>
          <w:szCs w:val="28"/>
        </w:rPr>
        <w:t>ноким пожилым людям и инвалидам.   Н</w:t>
      </w:r>
      <w:r w:rsidR="001B3B2B" w:rsidRPr="000A0C01">
        <w:rPr>
          <w:rFonts w:ascii="Times New Roman" w:hAnsi="Times New Roman" w:cs="Times New Roman"/>
          <w:sz w:val="28"/>
          <w:szCs w:val="28"/>
        </w:rPr>
        <w:t>а информационных стендах и на официальном сайте Администрации  постоянно обновляются обращения к жителям о соблюдении правил пожарной безопасности. За 2017 год проинструктировано 2130  человек.</w:t>
      </w:r>
    </w:p>
    <w:p w:rsidR="001B3B2B" w:rsidRPr="000A0C01" w:rsidRDefault="001B3B2B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 целях подготовки к пожароопасному периоду 2018 года и реализации мер по охране лесов и населенных пунктов  от пожаров были проведены контролируемые пожоги на площади – 110 гектаров, обновлены минерализованные полосы вокруг села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– 4 километра, посёлок  Сосновый - 1.2 километра.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016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опорного пункта</w:t>
      </w:r>
      <w:r w:rsidR="000A0C01">
        <w:rPr>
          <w:rFonts w:ascii="Times New Roman" w:hAnsi="Times New Roman" w:cs="Times New Roman"/>
          <w:b/>
          <w:sz w:val="28"/>
          <w:szCs w:val="28"/>
        </w:rPr>
        <w:t xml:space="preserve"> и добровольной народной дружины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17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За отчётный период с заявлением в опорный пункт обратились 36 человек. Все заявления в силу своей компетенции рассмотрены и по ним приняты правовые решения.</w:t>
      </w:r>
    </w:p>
    <w:p w:rsidR="00343417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На базе опорного пункта создана </w:t>
      </w:r>
      <w:r w:rsidR="00195FB5" w:rsidRPr="000A0C01">
        <w:rPr>
          <w:rFonts w:ascii="Times New Roman" w:hAnsi="Times New Roman" w:cs="Times New Roman"/>
          <w:sz w:val="28"/>
          <w:szCs w:val="28"/>
        </w:rPr>
        <w:t xml:space="preserve">добровольная </w:t>
      </w:r>
      <w:r w:rsidRPr="000A0C01">
        <w:rPr>
          <w:rFonts w:ascii="Times New Roman" w:hAnsi="Times New Roman" w:cs="Times New Roman"/>
          <w:sz w:val="28"/>
          <w:szCs w:val="28"/>
        </w:rPr>
        <w:t xml:space="preserve">народная дружина – </w:t>
      </w:r>
      <w:r w:rsidR="00771963" w:rsidRPr="000A0C01">
        <w:rPr>
          <w:rFonts w:ascii="Times New Roman" w:hAnsi="Times New Roman" w:cs="Times New Roman"/>
          <w:sz w:val="28"/>
          <w:szCs w:val="28"/>
        </w:rPr>
        <w:t>7</w:t>
      </w:r>
      <w:r w:rsidRPr="000A0C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3417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Проведено 40 рейдов и дежурств по охране общественного порядка в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Покоснинском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сельском поселении, результате которых было выявлено 10 правонарушений по Закону Иркутской области (комендантский час), со всеми нарушителями и их родителями была проведена спец. беседа о недопущении нарушения Закона Иркутской области о комендантском часе.</w:t>
      </w:r>
    </w:p>
    <w:p w:rsidR="00343417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Составлено 4 административных протокола о нарушении тишины и спокойствия граждан.</w:t>
      </w:r>
    </w:p>
    <w:p w:rsidR="00695016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Совместно с правоохранительными органами было составлено 18 административных протоколов.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с представителями ГУ ФСИН по Братскому району, осуществлялась проверка лиц, ранее осужденных, состоящих на учете, проживающих на территории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МО. Кроме того, совместно с ОКДН проверяются неблагополучные семьи, проживающие в с.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и п. Сосновый. Всего проверено 125 семей.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5DF" w:rsidRPr="000A0C01" w:rsidRDefault="002525DF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17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сельского поселения были организованы и проведены следующие спортивные мероприятия:</w:t>
      </w:r>
    </w:p>
    <w:p w:rsidR="00343417" w:rsidRPr="000A0C01" w:rsidRDefault="00A23CE1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01">
        <w:rPr>
          <w:rFonts w:ascii="Times New Roman" w:hAnsi="Times New Roman" w:cs="Times New Roman"/>
          <w:sz w:val="28"/>
          <w:szCs w:val="28"/>
        </w:rPr>
        <w:t xml:space="preserve">В </w:t>
      </w:r>
      <w:r w:rsidRPr="000A0C01">
        <w:rPr>
          <w:rFonts w:ascii="Times New Roman" w:hAnsi="Times New Roman" w:cs="Times New Roman"/>
          <w:b/>
          <w:sz w:val="28"/>
          <w:szCs w:val="28"/>
        </w:rPr>
        <w:t>феврале 2017 года</w:t>
      </w:r>
      <w:r w:rsidRPr="000A0C01">
        <w:rPr>
          <w:rFonts w:ascii="Times New Roman" w:hAnsi="Times New Roman" w:cs="Times New Roman"/>
          <w:sz w:val="28"/>
          <w:szCs w:val="28"/>
        </w:rPr>
        <w:t xml:space="preserve"> в с. Покосном традиционно прошли с</w:t>
      </w:r>
      <w:r w:rsidR="00343417" w:rsidRPr="000A0C01">
        <w:rPr>
          <w:rFonts w:ascii="Times New Roman" w:hAnsi="Times New Roman" w:cs="Times New Roman"/>
          <w:sz w:val="28"/>
          <w:szCs w:val="28"/>
        </w:rPr>
        <w:t xml:space="preserve">оревнования по волейболу среди мужских и женских команд на кубок С. И. </w:t>
      </w:r>
      <w:proofErr w:type="spellStart"/>
      <w:r w:rsidR="00343417" w:rsidRPr="000A0C01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417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>М</w:t>
      </w:r>
      <w:r w:rsidR="00343417" w:rsidRPr="000A0C01">
        <w:rPr>
          <w:rFonts w:ascii="Times New Roman" w:hAnsi="Times New Roman" w:cs="Times New Roman"/>
          <w:sz w:val="28"/>
          <w:szCs w:val="28"/>
        </w:rPr>
        <w:t xml:space="preserve">ужская команда </w:t>
      </w:r>
      <w:proofErr w:type="spellStart"/>
      <w:r w:rsidR="00343417"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343417" w:rsidRPr="000A0C01">
        <w:rPr>
          <w:rFonts w:ascii="Times New Roman" w:hAnsi="Times New Roman" w:cs="Times New Roman"/>
          <w:sz w:val="28"/>
          <w:szCs w:val="28"/>
        </w:rPr>
        <w:t xml:space="preserve"> сельского поселения заняла 2 место, женская команда заняла 1 м</w:t>
      </w:r>
      <w:r w:rsidRPr="000A0C01">
        <w:rPr>
          <w:rFonts w:ascii="Times New Roman" w:hAnsi="Times New Roman" w:cs="Times New Roman"/>
          <w:sz w:val="28"/>
          <w:szCs w:val="28"/>
        </w:rPr>
        <w:t>есто.</w:t>
      </w:r>
      <w:r w:rsidR="00195FB5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A0C01">
        <w:rPr>
          <w:rFonts w:ascii="Times New Roman" w:hAnsi="Times New Roman" w:cs="Times New Roman"/>
          <w:b/>
          <w:sz w:val="28"/>
          <w:szCs w:val="28"/>
        </w:rPr>
        <w:t>в феврале 2017 года</w:t>
      </w:r>
      <w:r w:rsidRPr="000A0C01">
        <w:rPr>
          <w:rFonts w:ascii="Times New Roman" w:hAnsi="Times New Roman" w:cs="Times New Roman"/>
          <w:sz w:val="28"/>
          <w:szCs w:val="28"/>
        </w:rPr>
        <w:t xml:space="preserve">  были проведены соревнования по лыжам,  день здоровья (поход на лыжах). В  </w:t>
      </w:r>
      <w:r w:rsidRPr="000A0C01">
        <w:rPr>
          <w:rFonts w:ascii="Times New Roman" w:hAnsi="Times New Roman" w:cs="Times New Roman"/>
          <w:b/>
          <w:sz w:val="28"/>
          <w:szCs w:val="28"/>
        </w:rPr>
        <w:t>марте 2017 года</w:t>
      </w:r>
      <w:r w:rsidRPr="000A0C01">
        <w:rPr>
          <w:rFonts w:ascii="Times New Roman" w:hAnsi="Times New Roman" w:cs="Times New Roman"/>
          <w:sz w:val="28"/>
          <w:szCs w:val="28"/>
        </w:rPr>
        <w:t xml:space="preserve"> проведены с</w:t>
      </w:r>
      <w:r w:rsidR="00343417" w:rsidRPr="000A0C01">
        <w:rPr>
          <w:rFonts w:ascii="Times New Roman" w:hAnsi="Times New Roman" w:cs="Times New Roman"/>
          <w:sz w:val="28"/>
          <w:szCs w:val="28"/>
        </w:rPr>
        <w:t>оревнования по хоккею с шайбой</w:t>
      </w:r>
      <w:r w:rsidRPr="000A0C01">
        <w:rPr>
          <w:rFonts w:ascii="Times New Roman" w:hAnsi="Times New Roman" w:cs="Times New Roman"/>
          <w:sz w:val="28"/>
          <w:szCs w:val="28"/>
        </w:rPr>
        <w:t>.</w:t>
      </w:r>
      <w:r w:rsidR="002525DF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b/>
          <w:sz w:val="28"/>
          <w:szCs w:val="28"/>
        </w:rPr>
        <w:t>В апреле 2017 года</w:t>
      </w:r>
      <w:r w:rsidRPr="000A0C01">
        <w:rPr>
          <w:rFonts w:ascii="Times New Roman" w:hAnsi="Times New Roman" w:cs="Times New Roman"/>
          <w:sz w:val="28"/>
          <w:szCs w:val="28"/>
        </w:rPr>
        <w:t xml:space="preserve"> прошло п</w:t>
      </w:r>
      <w:r w:rsidR="00343417" w:rsidRPr="000A0C01">
        <w:rPr>
          <w:rFonts w:ascii="Times New Roman" w:hAnsi="Times New Roman" w:cs="Times New Roman"/>
          <w:sz w:val="28"/>
          <w:szCs w:val="28"/>
        </w:rPr>
        <w:t>ервенство</w:t>
      </w:r>
      <w:r w:rsidR="00281133" w:rsidRPr="000A0C01">
        <w:rPr>
          <w:rFonts w:ascii="Times New Roman" w:hAnsi="Times New Roman" w:cs="Times New Roman"/>
          <w:sz w:val="28"/>
          <w:szCs w:val="28"/>
        </w:rPr>
        <w:t xml:space="preserve"> п</w:t>
      </w:r>
      <w:r w:rsidRPr="000A0C01">
        <w:rPr>
          <w:rFonts w:ascii="Times New Roman" w:hAnsi="Times New Roman" w:cs="Times New Roman"/>
          <w:sz w:val="28"/>
          <w:szCs w:val="28"/>
        </w:rPr>
        <w:t xml:space="preserve">оселка по настольному теннису. </w:t>
      </w:r>
      <w:r w:rsidRPr="000A0C01">
        <w:rPr>
          <w:rFonts w:ascii="Times New Roman" w:hAnsi="Times New Roman" w:cs="Times New Roman"/>
          <w:b/>
          <w:sz w:val="28"/>
          <w:szCs w:val="28"/>
        </w:rPr>
        <w:t>В мае</w:t>
      </w:r>
      <w:r w:rsidRPr="000A0C01">
        <w:rPr>
          <w:rFonts w:ascii="Times New Roman" w:hAnsi="Times New Roman" w:cs="Times New Roman"/>
          <w:sz w:val="28"/>
          <w:szCs w:val="28"/>
        </w:rPr>
        <w:t xml:space="preserve"> провели с</w:t>
      </w:r>
      <w:r w:rsidR="00343417" w:rsidRPr="000A0C01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281133" w:rsidRPr="000A0C01">
        <w:rPr>
          <w:rFonts w:ascii="Times New Roman" w:hAnsi="Times New Roman" w:cs="Times New Roman"/>
          <w:sz w:val="28"/>
          <w:szCs w:val="28"/>
        </w:rPr>
        <w:t>по</w:t>
      </w:r>
      <w:r w:rsidRPr="000A0C01">
        <w:rPr>
          <w:rFonts w:ascii="Times New Roman" w:hAnsi="Times New Roman" w:cs="Times New Roman"/>
          <w:sz w:val="28"/>
          <w:szCs w:val="28"/>
        </w:rPr>
        <w:t xml:space="preserve"> футболу, волейболу, шахматам.</w:t>
      </w:r>
    </w:p>
    <w:p w:rsidR="00343417" w:rsidRPr="000A0C01" w:rsidRDefault="0034341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Коллектив физической культуры с. Покосное принимал активное участие во всех районных соревнованиях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Единого календарного плана спортивно-массовых мероприятий муниципального образования «Братский район» на 2017 год, где занимал призовые места.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01" w:rsidRDefault="000A0C01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F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lastRenderedPageBreak/>
        <w:t>ВУС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По состоянию на декабрь 2017 года в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Покоснинском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 на первичном воинском учете состоит 786 граждан, пребывающих в запасе, в том числе: 89 призывников, 13 офицеров запаса, из них 10 - на общем воинском учете, 3 – предназначенных. На специальном воинском учете состоит 60 граждан. Прапорщиков, мичманов, сержантов, старшин, солдат и матросов запаса – 684 граждан.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По сравнению с предыдущим периодом  количество граждан, пребывающих в запасе, увеличилось на 36 человек. Из них на общем воинском учете состоит 624 граждан, пребывающих в запасе, увеличилось на 43 человека. На специальном воинском учете состоит 60 граждан, из них специальный учет МВД – 18 человек.</w:t>
      </w:r>
    </w:p>
    <w:p w:rsidR="009C7029" w:rsidRPr="000A0C01" w:rsidRDefault="009C702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Движение учитываемых ресурсов в 2017 г. составило 47 человек. Из них убыло - 18 человек, прибыло 30 человек, в том числе 5 человек, уволенных из Вооруженных Сил Российской Федерации. Свободно владеющих иностранными языками из числа граждан, стоящих на воинском учете - 9.</w:t>
      </w:r>
    </w:p>
    <w:p w:rsidR="00890E6F" w:rsidRPr="000A0C01" w:rsidRDefault="00890E6F" w:rsidP="000A0C01">
      <w:pPr>
        <w:rPr>
          <w:rFonts w:ascii="Times New Roman" w:hAnsi="Times New Roman" w:cs="Times New Roman"/>
          <w:sz w:val="28"/>
          <w:szCs w:val="28"/>
        </w:rPr>
      </w:pPr>
    </w:p>
    <w:p w:rsidR="009C7029" w:rsidRPr="000A0C01" w:rsidRDefault="00281133" w:rsidP="000A0C0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У</w:t>
      </w:r>
      <w:r w:rsidR="009C7029" w:rsidRPr="000A0C01">
        <w:rPr>
          <w:rFonts w:ascii="Times New Roman" w:hAnsi="Times New Roman" w:cs="Times New Roman"/>
          <w:b/>
          <w:sz w:val="28"/>
          <w:szCs w:val="28"/>
        </w:rPr>
        <w:t>личное освещение</w:t>
      </w:r>
    </w:p>
    <w:p w:rsidR="00281133" w:rsidRPr="000A0C01" w:rsidRDefault="00281133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9C" w:rsidRPr="000A0C01" w:rsidRDefault="00281133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Всего в с.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, пос. Сосновый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установлено 152 ламп</w:t>
      </w:r>
      <w:r w:rsidR="00676E9C" w:rsidRPr="000A0C01">
        <w:rPr>
          <w:rFonts w:ascii="Times New Roman" w:hAnsi="Times New Roman" w:cs="Times New Roman"/>
          <w:b/>
          <w:sz w:val="28"/>
          <w:szCs w:val="28"/>
        </w:rPr>
        <w:t>ы</w:t>
      </w:r>
      <w:r w:rsidR="00890E6F" w:rsidRPr="000A0C01">
        <w:rPr>
          <w:rFonts w:ascii="Times New Roman" w:hAnsi="Times New Roman" w:cs="Times New Roman"/>
          <w:sz w:val="28"/>
          <w:szCs w:val="28"/>
        </w:rPr>
        <w:t>, из них</w:t>
      </w:r>
      <w:r w:rsidR="00676E9C" w:rsidRPr="000A0C01">
        <w:rPr>
          <w:rFonts w:ascii="Times New Roman" w:hAnsi="Times New Roman" w:cs="Times New Roman"/>
          <w:sz w:val="28"/>
          <w:szCs w:val="28"/>
        </w:rPr>
        <w:t>:</w:t>
      </w:r>
    </w:p>
    <w:p w:rsidR="00676E9C" w:rsidRPr="000A0C01" w:rsidRDefault="00890E6F" w:rsidP="000A0C01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светодиодных –</w:t>
      </w:r>
      <w:r w:rsidR="005F7669" w:rsidRPr="000A0C01">
        <w:rPr>
          <w:rFonts w:ascii="Times New Roman" w:hAnsi="Times New Roman" w:cs="Times New Roman"/>
          <w:sz w:val="28"/>
          <w:szCs w:val="28"/>
        </w:rPr>
        <w:t xml:space="preserve"> 40</w:t>
      </w:r>
      <w:r w:rsidR="00676E9C" w:rsidRPr="000A0C01">
        <w:rPr>
          <w:rFonts w:ascii="Times New Roman" w:hAnsi="Times New Roman" w:cs="Times New Roman"/>
          <w:sz w:val="28"/>
          <w:szCs w:val="28"/>
        </w:rPr>
        <w:t>;</w:t>
      </w:r>
      <w:r w:rsidR="005F7669" w:rsidRPr="000A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9C" w:rsidRPr="000A0C01" w:rsidRDefault="00281133" w:rsidP="000A0C01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дуговых ртутных ламп </w:t>
      </w:r>
      <w:r w:rsidR="00676E9C" w:rsidRPr="000A0C01">
        <w:rPr>
          <w:rFonts w:ascii="Times New Roman" w:hAnsi="Times New Roman" w:cs="Times New Roman"/>
          <w:sz w:val="28"/>
          <w:szCs w:val="28"/>
        </w:rPr>
        <w:t>–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5F7669" w:rsidRPr="000A0C01">
        <w:rPr>
          <w:rFonts w:ascii="Times New Roman" w:hAnsi="Times New Roman" w:cs="Times New Roman"/>
          <w:sz w:val="28"/>
          <w:szCs w:val="28"/>
        </w:rPr>
        <w:t>2</w:t>
      </w:r>
      <w:r w:rsidR="00676E9C" w:rsidRPr="000A0C01">
        <w:rPr>
          <w:rFonts w:ascii="Times New Roman" w:hAnsi="Times New Roman" w:cs="Times New Roman"/>
          <w:sz w:val="28"/>
          <w:szCs w:val="28"/>
        </w:rPr>
        <w:t>3;</w:t>
      </w:r>
      <w:r w:rsidR="005F7669" w:rsidRPr="000A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6F" w:rsidRPr="000A0C01" w:rsidRDefault="005F7669" w:rsidP="000A0C01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89 прожекторов</w:t>
      </w:r>
      <w:r w:rsidR="00281133" w:rsidRPr="000A0C01">
        <w:rPr>
          <w:rFonts w:ascii="Times New Roman" w:hAnsi="Times New Roman" w:cs="Times New Roman"/>
          <w:sz w:val="28"/>
          <w:szCs w:val="28"/>
        </w:rPr>
        <w:t>.</w:t>
      </w:r>
    </w:p>
    <w:p w:rsidR="00676E9C" w:rsidRPr="000A0C01" w:rsidRDefault="005F7669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С февраля 2017 года </w:t>
      </w:r>
      <w:r w:rsidR="00281133" w:rsidRPr="000A0C01">
        <w:rPr>
          <w:rFonts w:ascii="Times New Roman" w:hAnsi="Times New Roman" w:cs="Times New Roman"/>
          <w:b/>
          <w:sz w:val="28"/>
          <w:szCs w:val="28"/>
        </w:rPr>
        <w:t>п</w:t>
      </w:r>
      <w:r w:rsidRPr="000A0C01">
        <w:rPr>
          <w:rFonts w:ascii="Times New Roman" w:hAnsi="Times New Roman" w:cs="Times New Roman"/>
          <w:b/>
          <w:sz w:val="28"/>
          <w:szCs w:val="28"/>
        </w:rPr>
        <w:t>риобретено</w:t>
      </w:r>
      <w:r w:rsidR="00676E9C" w:rsidRPr="000A0C01">
        <w:rPr>
          <w:rFonts w:ascii="Times New Roman" w:hAnsi="Times New Roman" w:cs="Times New Roman"/>
          <w:b/>
          <w:sz w:val="28"/>
          <w:szCs w:val="28"/>
        </w:rPr>
        <w:t>: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E9C" w:rsidRPr="000A0C01" w:rsidRDefault="00676E9C" w:rsidP="000A0C01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01">
        <w:rPr>
          <w:rFonts w:ascii="Times New Roman" w:hAnsi="Times New Roman" w:cs="Times New Roman"/>
          <w:sz w:val="28"/>
          <w:szCs w:val="28"/>
        </w:rPr>
        <w:t>светодиодных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ламп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– 40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6E9C" w:rsidRPr="000A0C01" w:rsidRDefault="00676E9C" w:rsidP="000A0C01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дугов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ртутных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ламп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– 41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6E9C" w:rsidRPr="000A0C01" w:rsidRDefault="00676E9C" w:rsidP="000A0C01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прожектор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– </w:t>
      </w:r>
      <w:r w:rsidR="005F7669" w:rsidRPr="000A0C01">
        <w:rPr>
          <w:rFonts w:ascii="Times New Roman" w:hAnsi="Times New Roman" w:cs="Times New Roman"/>
          <w:sz w:val="28"/>
          <w:szCs w:val="28"/>
        </w:rPr>
        <w:t>51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7669" w:rsidRPr="000A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9C" w:rsidRPr="000A0C01" w:rsidRDefault="00676E9C" w:rsidP="000A0C01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C01">
        <w:rPr>
          <w:rFonts w:ascii="Times New Roman" w:hAnsi="Times New Roman" w:cs="Times New Roman"/>
          <w:sz w:val="28"/>
          <w:szCs w:val="28"/>
        </w:rPr>
        <w:t>светильни</w:t>
      </w:r>
      <w:proofErr w:type="spellEnd"/>
      <w:r w:rsidRPr="000A0C01">
        <w:rPr>
          <w:rFonts w:ascii="Times New Roman" w:hAnsi="Times New Roman" w:cs="Times New Roman"/>
          <w:sz w:val="28"/>
          <w:szCs w:val="28"/>
          <w:lang w:val="ru-RU"/>
        </w:rPr>
        <w:t>ков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– </w:t>
      </w:r>
      <w:r w:rsidR="00195FB5" w:rsidRPr="000A0C01">
        <w:rPr>
          <w:rFonts w:ascii="Times New Roman" w:hAnsi="Times New Roman" w:cs="Times New Roman"/>
          <w:sz w:val="28"/>
          <w:szCs w:val="28"/>
        </w:rPr>
        <w:t>92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5FB5" w:rsidRPr="000A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C1" w:rsidRPr="000A0C01" w:rsidRDefault="001347C1" w:rsidP="000A0C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A99" w:rsidRPr="000A0C01" w:rsidRDefault="00994A99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По проекту «Народные инициативы»</w:t>
      </w:r>
    </w:p>
    <w:p w:rsidR="00994A99" w:rsidRPr="000A0C01" w:rsidRDefault="00994A9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A99" w:rsidRPr="000A0C01" w:rsidRDefault="00994A99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 период 2017 года по </w:t>
      </w:r>
      <w:r w:rsidR="00750AC5" w:rsidRPr="000A0C01">
        <w:rPr>
          <w:rFonts w:ascii="Times New Roman" w:hAnsi="Times New Roman" w:cs="Times New Roman"/>
          <w:sz w:val="28"/>
          <w:szCs w:val="28"/>
        </w:rPr>
        <w:t>проекту «</w:t>
      </w:r>
      <w:r w:rsidRPr="000A0C01">
        <w:rPr>
          <w:rFonts w:ascii="Times New Roman" w:hAnsi="Times New Roman" w:cs="Times New Roman"/>
          <w:sz w:val="28"/>
          <w:szCs w:val="28"/>
        </w:rPr>
        <w:t>Народн</w:t>
      </w:r>
      <w:r w:rsidR="00750AC5" w:rsidRPr="000A0C01">
        <w:rPr>
          <w:rFonts w:ascii="Times New Roman" w:hAnsi="Times New Roman" w:cs="Times New Roman"/>
          <w:sz w:val="28"/>
          <w:szCs w:val="28"/>
        </w:rPr>
        <w:t xml:space="preserve">ые инициативы» </w:t>
      </w:r>
      <w:r w:rsidRPr="000A0C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Покоснинском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 выполнено:</w:t>
      </w:r>
    </w:p>
    <w:p w:rsidR="00994A99" w:rsidRPr="000A0C01" w:rsidRDefault="00994A99" w:rsidP="000A0C0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0C01">
        <w:rPr>
          <w:rFonts w:ascii="Times New Roman" w:hAnsi="Times New Roman" w:cs="Times New Roman"/>
          <w:sz w:val="28"/>
          <w:szCs w:val="28"/>
          <w:lang w:val="ru-RU"/>
        </w:rPr>
        <w:t>приобретены малые формы для детских площадок</w:t>
      </w:r>
      <w:r w:rsidR="00566204" w:rsidRPr="000A0C01">
        <w:rPr>
          <w:rFonts w:ascii="Times New Roman" w:hAnsi="Times New Roman" w:cs="Times New Roman"/>
          <w:sz w:val="28"/>
          <w:szCs w:val="28"/>
          <w:lang w:val="ru-RU"/>
        </w:rPr>
        <w:t xml:space="preserve"> по ул. Ольховая Роща, ул. Сибирская, пос. Сосновый 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 xml:space="preserve"> (качели, карусели, турники, качалки, горки);</w:t>
      </w:r>
      <w:proofErr w:type="gramEnd"/>
    </w:p>
    <w:p w:rsidR="00994A99" w:rsidRPr="000A0C01" w:rsidRDefault="00994A99" w:rsidP="000A0C0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C01">
        <w:rPr>
          <w:rFonts w:ascii="Times New Roman" w:hAnsi="Times New Roman" w:cs="Times New Roman"/>
          <w:sz w:val="28"/>
          <w:szCs w:val="28"/>
          <w:lang w:val="ru-RU"/>
        </w:rPr>
        <w:t>произведён текущий ремонт тротуаров в селе Покосное площадью 100 м</w:t>
      </w:r>
      <w:proofErr w:type="gramStart"/>
      <w:r w:rsidRPr="000A0C0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0A0C01">
        <w:rPr>
          <w:rFonts w:ascii="Times New Roman" w:hAnsi="Times New Roman" w:cs="Times New Roman"/>
          <w:sz w:val="28"/>
          <w:szCs w:val="28"/>
          <w:lang w:val="ru-RU"/>
        </w:rPr>
        <w:t xml:space="preserve"> на сумму 99209,68 рублей;</w:t>
      </w:r>
    </w:p>
    <w:p w:rsidR="00994A99" w:rsidRPr="000A0C01" w:rsidRDefault="00994A99" w:rsidP="000A0C0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C01">
        <w:rPr>
          <w:rFonts w:ascii="Times New Roman" w:hAnsi="Times New Roman" w:cs="Times New Roman"/>
          <w:sz w:val="28"/>
          <w:szCs w:val="28"/>
          <w:lang w:val="ru-RU"/>
        </w:rPr>
        <w:t>приобрели спортивный инвентарь и форму для экипировки хоккейной, волейбольной и футбольной команд  на сумму 331000 рублей: 12 комплектов хоккейной формы, волейбольную форму, футбольную форму, боксерская груша, силовой тренажер, штангу, 8 пар коньков, 10 хоккейных клюшек, 10 пар беговых лыж.</w:t>
      </w:r>
    </w:p>
    <w:p w:rsidR="00994A99" w:rsidRPr="000A0C01" w:rsidRDefault="00994A99" w:rsidP="000A0C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909" w:rsidRPr="000A0C01" w:rsidRDefault="00C05909" w:rsidP="000A0C0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lastRenderedPageBreak/>
        <w:t>Дорожный фонд</w:t>
      </w:r>
    </w:p>
    <w:p w:rsidR="00281133" w:rsidRPr="000A0C01" w:rsidRDefault="00281133" w:rsidP="000A0C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E6F" w:rsidRPr="000A0C01" w:rsidRDefault="00676E9C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За отчетный период на </w:t>
      </w:r>
      <w:r w:rsidRPr="000A0C01">
        <w:rPr>
          <w:rFonts w:ascii="Times New Roman" w:hAnsi="Times New Roman" w:cs="Times New Roman"/>
          <w:b/>
          <w:sz w:val="28"/>
          <w:szCs w:val="28"/>
        </w:rPr>
        <w:t>р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асчистк</w:t>
      </w:r>
      <w:r w:rsidRPr="000A0C01">
        <w:rPr>
          <w:rFonts w:ascii="Times New Roman" w:hAnsi="Times New Roman" w:cs="Times New Roman"/>
          <w:b/>
          <w:sz w:val="28"/>
          <w:szCs w:val="28"/>
        </w:rPr>
        <w:t>у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 xml:space="preserve"> дорог от снега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="00890E6F" w:rsidRPr="000A0C01">
        <w:rPr>
          <w:rFonts w:ascii="Times New Roman" w:hAnsi="Times New Roman" w:cs="Times New Roman"/>
          <w:sz w:val="28"/>
          <w:szCs w:val="28"/>
        </w:rPr>
        <w:t>– 172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890E6F" w:rsidRPr="000A0C01">
        <w:rPr>
          <w:rFonts w:ascii="Times New Roman" w:hAnsi="Times New Roman" w:cs="Times New Roman"/>
          <w:sz w:val="28"/>
          <w:szCs w:val="28"/>
        </w:rPr>
        <w:t>492 руб.</w:t>
      </w:r>
      <w:r w:rsidR="005F7669" w:rsidRPr="000A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6F" w:rsidRPr="000A0C01" w:rsidRDefault="00676E9C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Произведён р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емонт участка автомобильной дороги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«Сибирская – Кирова»</w:t>
      </w:r>
      <w:r w:rsidR="00195FB5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195FB5" w:rsidRPr="000A0C01">
        <w:rPr>
          <w:rFonts w:ascii="Times New Roman" w:hAnsi="Times New Roman" w:cs="Times New Roman"/>
          <w:b/>
          <w:sz w:val="28"/>
          <w:szCs w:val="28"/>
        </w:rPr>
        <w:t>(асфальтирование 1300 м</w:t>
      </w:r>
      <w:proofErr w:type="gramStart"/>
      <w:r w:rsidR="00195FB5" w:rsidRPr="000A0C0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195FB5" w:rsidRPr="000A0C01">
        <w:rPr>
          <w:rFonts w:ascii="Times New Roman" w:hAnsi="Times New Roman" w:cs="Times New Roman"/>
          <w:b/>
          <w:sz w:val="28"/>
          <w:szCs w:val="28"/>
        </w:rPr>
        <w:t xml:space="preserve"> дорожного полотна)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>–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963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890E6F" w:rsidRPr="000A0C01">
        <w:rPr>
          <w:rFonts w:ascii="Times New Roman" w:hAnsi="Times New Roman" w:cs="Times New Roman"/>
          <w:sz w:val="28"/>
          <w:szCs w:val="28"/>
        </w:rPr>
        <w:t>687 руб.</w:t>
      </w:r>
    </w:p>
    <w:p w:rsidR="00890E6F" w:rsidRPr="000A0C01" w:rsidRDefault="00676E9C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Также оборудовано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лежачих полицейских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(1</w:t>
      </w:r>
      <w:r w:rsidR="004D6FF0" w:rsidRPr="000A0C01">
        <w:rPr>
          <w:rFonts w:ascii="Times New Roman" w:hAnsi="Times New Roman" w:cs="Times New Roman"/>
          <w:sz w:val="28"/>
          <w:szCs w:val="28"/>
        </w:rPr>
        <w:t xml:space="preserve"> искусственная неровность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- детский сад,  2</w:t>
      </w:r>
      <w:r w:rsidR="004D6FF0" w:rsidRPr="000A0C01">
        <w:rPr>
          <w:rFonts w:ascii="Times New Roman" w:hAnsi="Times New Roman" w:cs="Times New Roman"/>
          <w:sz w:val="28"/>
          <w:szCs w:val="28"/>
        </w:rPr>
        <w:t xml:space="preserve"> искусственных неровности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– школа) – 119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890E6F" w:rsidRPr="000A0C01">
        <w:rPr>
          <w:rFonts w:ascii="Times New Roman" w:hAnsi="Times New Roman" w:cs="Times New Roman"/>
          <w:sz w:val="28"/>
          <w:szCs w:val="28"/>
        </w:rPr>
        <w:t>273 руб.</w:t>
      </w:r>
    </w:p>
    <w:p w:rsidR="00890E6F" w:rsidRPr="000A0C01" w:rsidRDefault="00676E9C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01">
        <w:rPr>
          <w:rFonts w:ascii="Times New Roman" w:hAnsi="Times New Roman" w:cs="Times New Roman"/>
          <w:b/>
          <w:sz w:val="28"/>
          <w:szCs w:val="28"/>
        </w:rPr>
        <w:t>На п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ланировк</w:t>
      </w:r>
      <w:r w:rsidRPr="000A0C01">
        <w:rPr>
          <w:rFonts w:ascii="Times New Roman" w:hAnsi="Times New Roman" w:cs="Times New Roman"/>
          <w:b/>
          <w:sz w:val="28"/>
          <w:szCs w:val="28"/>
        </w:rPr>
        <w:t>у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A99" w:rsidRPr="000A0C01">
        <w:rPr>
          <w:rFonts w:ascii="Times New Roman" w:hAnsi="Times New Roman" w:cs="Times New Roman"/>
          <w:b/>
          <w:sz w:val="28"/>
          <w:szCs w:val="28"/>
        </w:rPr>
        <w:t xml:space="preserve">и ремонт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дорог</w:t>
      </w:r>
      <w:r w:rsidRPr="000A0C01">
        <w:rPr>
          <w:rFonts w:ascii="Times New Roman" w:hAnsi="Times New Roman" w:cs="Times New Roman"/>
          <w:sz w:val="28"/>
          <w:szCs w:val="28"/>
        </w:rPr>
        <w:t xml:space="preserve"> затрачено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 – 318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327 руб. (нарезание кюветов -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Ключевая, Ленина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; текущий ремонт дороги –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Южная</w:t>
      </w:r>
      <w:r w:rsidR="00890E6F" w:rsidRPr="000A0C01">
        <w:rPr>
          <w:rFonts w:ascii="Times New Roman" w:hAnsi="Times New Roman" w:cs="Times New Roman"/>
          <w:sz w:val="28"/>
          <w:szCs w:val="28"/>
        </w:rPr>
        <w:t xml:space="preserve">; планирование дороги - 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Кладбище</w:t>
      </w:r>
      <w:r w:rsidR="004D6FF0" w:rsidRPr="000A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-</w:t>
      </w:r>
      <w:r w:rsidR="004D6FF0" w:rsidRPr="000A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E6F" w:rsidRPr="000A0C01">
        <w:rPr>
          <w:rFonts w:ascii="Times New Roman" w:hAnsi="Times New Roman" w:cs="Times New Roman"/>
          <w:b/>
          <w:sz w:val="28"/>
          <w:szCs w:val="28"/>
        </w:rPr>
        <w:t>Белый Свет</w:t>
      </w:r>
      <w:r w:rsidR="00890E6F" w:rsidRPr="000A0C0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0E6F" w:rsidRPr="000A0C01" w:rsidRDefault="00890E6F" w:rsidP="000A0C01">
      <w:pPr>
        <w:rPr>
          <w:rFonts w:ascii="Times New Roman" w:hAnsi="Times New Roman" w:cs="Times New Roman"/>
          <w:b/>
          <w:sz w:val="28"/>
          <w:szCs w:val="28"/>
        </w:rPr>
      </w:pPr>
    </w:p>
    <w:p w:rsidR="00C05909" w:rsidRPr="000A0C01" w:rsidRDefault="00DB1D22" w:rsidP="000A0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Деятельность С</w:t>
      </w:r>
      <w:r w:rsidR="00281133" w:rsidRPr="000A0C01">
        <w:rPr>
          <w:rFonts w:ascii="Times New Roman" w:hAnsi="Times New Roman" w:cs="Times New Roman"/>
          <w:b/>
          <w:sz w:val="28"/>
          <w:szCs w:val="28"/>
        </w:rPr>
        <w:t>овет</w:t>
      </w:r>
      <w:r w:rsidRPr="000A0C01">
        <w:rPr>
          <w:rFonts w:ascii="Times New Roman" w:hAnsi="Times New Roman" w:cs="Times New Roman"/>
          <w:b/>
          <w:sz w:val="28"/>
          <w:szCs w:val="28"/>
        </w:rPr>
        <w:t>а</w:t>
      </w:r>
      <w:r w:rsidR="00281133" w:rsidRPr="000A0C01">
        <w:rPr>
          <w:rFonts w:ascii="Times New Roman" w:hAnsi="Times New Roman" w:cs="Times New Roman"/>
          <w:b/>
          <w:sz w:val="28"/>
          <w:szCs w:val="28"/>
        </w:rPr>
        <w:t xml:space="preserve"> ветеранов</w:t>
      </w:r>
    </w:p>
    <w:p w:rsidR="00DB1D22" w:rsidRPr="000A0C01" w:rsidRDefault="00DB1D22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22" w:rsidRPr="000A0C01" w:rsidRDefault="00DB1D22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Покоснинском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МО проживают:</w:t>
      </w:r>
    </w:p>
    <w:p w:rsidR="005F7669" w:rsidRPr="000A0C01" w:rsidRDefault="000145F7" w:rsidP="000A0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Д</w:t>
      </w:r>
      <w:r w:rsidR="005F7669" w:rsidRPr="000A0C01">
        <w:rPr>
          <w:rFonts w:ascii="Times New Roman" w:hAnsi="Times New Roman" w:cs="Times New Roman"/>
          <w:b/>
          <w:sz w:val="28"/>
          <w:szCs w:val="28"/>
        </w:rPr>
        <w:t>ети войны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B1D22" w:rsidRPr="000A0C01">
        <w:rPr>
          <w:rFonts w:ascii="Times New Roman" w:hAnsi="Times New Roman" w:cs="Times New Roman"/>
          <w:b/>
          <w:sz w:val="28"/>
          <w:szCs w:val="28"/>
        </w:rPr>
        <w:t>260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, труженики тыла – </w:t>
      </w:r>
      <w:r w:rsidR="00994A99" w:rsidRPr="000A0C01">
        <w:rPr>
          <w:rFonts w:ascii="Times New Roman" w:hAnsi="Times New Roman" w:cs="Times New Roman"/>
          <w:b/>
          <w:sz w:val="28"/>
          <w:szCs w:val="28"/>
        </w:rPr>
        <w:t>8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, вдовы ветеранов – </w:t>
      </w:r>
      <w:r w:rsidR="00994A99" w:rsidRPr="000A0C01">
        <w:rPr>
          <w:rFonts w:ascii="Times New Roman" w:hAnsi="Times New Roman" w:cs="Times New Roman"/>
          <w:b/>
          <w:sz w:val="28"/>
          <w:szCs w:val="28"/>
        </w:rPr>
        <w:t>2</w:t>
      </w:r>
      <w:r w:rsidRPr="000A0C01">
        <w:rPr>
          <w:rFonts w:ascii="Times New Roman" w:hAnsi="Times New Roman" w:cs="Times New Roman"/>
          <w:b/>
          <w:sz w:val="28"/>
          <w:szCs w:val="28"/>
        </w:rPr>
        <w:t>, ветераны труда – 227</w:t>
      </w:r>
      <w:r w:rsidRPr="000A0C01">
        <w:rPr>
          <w:rFonts w:ascii="Times New Roman" w:hAnsi="Times New Roman" w:cs="Times New Roman"/>
          <w:sz w:val="28"/>
          <w:szCs w:val="28"/>
        </w:rPr>
        <w:t>.</w:t>
      </w:r>
    </w:p>
    <w:p w:rsidR="005F7669" w:rsidRPr="000A0C01" w:rsidRDefault="000145F7" w:rsidP="000A0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F7669" w:rsidRPr="000A0C01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proofErr w:type="spellStart"/>
      <w:r w:rsidR="005F7669"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5F7669" w:rsidRPr="000A0C01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5F7669" w:rsidRPr="000A0C01" w:rsidRDefault="000145F7" w:rsidP="000A0C01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C01">
        <w:rPr>
          <w:rFonts w:ascii="Times New Roman" w:hAnsi="Times New Roman" w:cs="Times New Roman"/>
          <w:sz w:val="28"/>
          <w:szCs w:val="28"/>
          <w:lang w:val="ru-RU"/>
        </w:rPr>
        <w:t>о выборах нового</w:t>
      </w:r>
      <w:r w:rsidR="005F7669" w:rsidRPr="000A0C01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 xml:space="preserve"> Совета ветеранов;</w:t>
      </w:r>
    </w:p>
    <w:p w:rsidR="005F7669" w:rsidRPr="000A0C01" w:rsidRDefault="000145F7" w:rsidP="000A0C01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F7669" w:rsidRPr="000A0C01">
        <w:rPr>
          <w:rFonts w:ascii="Times New Roman" w:hAnsi="Times New Roman" w:cs="Times New Roman"/>
          <w:sz w:val="28"/>
          <w:szCs w:val="28"/>
          <w:lang w:val="ru-RU"/>
        </w:rPr>
        <w:t>оставлен план мероприятий на 2018 год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7669" w:rsidRPr="000A0C01" w:rsidRDefault="000145F7" w:rsidP="000A0C01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0C01">
        <w:rPr>
          <w:rFonts w:ascii="Times New Roman" w:hAnsi="Times New Roman" w:cs="Times New Roman"/>
          <w:sz w:val="28"/>
          <w:szCs w:val="28"/>
          <w:lang w:val="ru-RU"/>
        </w:rPr>
        <w:t>обсуждали</w:t>
      </w:r>
      <w:r w:rsidR="005F7669" w:rsidRPr="000A0C01">
        <w:rPr>
          <w:rFonts w:ascii="Times New Roman" w:hAnsi="Times New Roman" w:cs="Times New Roman"/>
          <w:sz w:val="28"/>
          <w:szCs w:val="28"/>
          <w:lang w:val="ru-RU"/>
        </w:rPr>
        <w:t xml:space="preserve"> вопрос о благоустройстве поселения по проекту «Комфортная городская среда»</w:t>
      </w:r>
      <w:r w:rsidRPr="000A0C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7C1" w:rsidRPr="000A0C01" w:rsidRDefault="000145F7" w:rsidP="000A0C01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7669" w:rsidRPr="000A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669" w:rsidRPr="000A0C01">
        <w:rPr>
          <w:rFonts w:ascii="Times New Roman" w:hAnsi="Times New Roman" w:cs="Times New Roman"/>
          <w:sz w:val="28"/>
          <w:szCs w:val="28"/>
        </w:rPr>
        <w:t>поздравлении</w:t>
      </w:r>
      <w:proofErr w:type="spellEnd"/>
      <w:r w:rsidR="005F7669" w:rsidRPr="000A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669" w:rsidRPr="000A0C01">
        <w:rPr>
          <w:rFonts w:ascii="Times New Roman" w:hAnsi="Times New Roman" w:cs="Times New Roman"/>
          <w:sz w:val="28"/>
          <w:szCs w:val="28"/>
        </w:rPr>
        <w:t>юбиляров</w:t>
      </w:r>
      <w:proofErr w:type="spellEnd"/>
      <w:r w:rsidRPr="000A0C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C01" w:rsidRDefault="000A0C01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4F6" w:rsidRPr="000A0C01" w:rsidRDefault="00994A99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Общественная комиссия по делам несовершеннолетних</w:t>
      </w:r>
    </w:p>
    <w:p w:rsidR="00994A99" w:rsidRPr="000A0C01" w:rsidRDefault="00994A99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C1" w:rsidRPr="000A0C01" w:rsidRDefault="005D0296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О</w:t>
      </w:r>
      <w:r w:rsidR="006B7611" w:rsidRPr="000A0C01">
        <w:rPr>
          <w:rFonts w:ascii="Times New Roman" w:hAnsi="Times New Roman" w:cs="Times New Roman"/>
          <w:sz w:val="28"/>
          <w:szCs w:val="28"/>
        </w:rPr>
        <w:t>бщественная</w:t>
      </w:r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6B7611" w:rsidRPr="000A0C01">
        <w:rPr>
          <w:rFonts w:ascii="Times New Roman" w:hAnsi="Times New Roman" w:cs="Times New Roman"/>
          <w:sz w:val="28"/>
          <w:szCs w:val="28"/>
        </w:rPr>
        <w:t>к</w:t>
      </w:r>
      <w:r w:rsidRPr="000A0C01">
        <w:rPr>
          <w:rFonts w:ascii="Times New Roman" w:hAnsi="Times New Roman" w:cs="Times New Roman"/>
          <w:sz w:val="28"/>
          <w:szCs w:val="28"/>
        </w:rPr>
        <w:t>омиссия по делам несовершеннолетних</w:t>
      </w:r>
      <w:r w:rsidR="007F0196" w:rsidRPr="000A0C01">
        <w:rPr>
          <w:rFonts w:ascii="Times New Roman" w:hAnsi="Times New Roman" w:cs="Times New Roman"/>
          <w:sz w:val="28"/>
          <w:szCs w:val="28"/>
        </w:rPr>
        <w:t xml:space="preserve"> (ОКДН)</w:t>
      </w:r>
      <w:r w:rsidR="00196A1F" w:rsidRPr="000A0C0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0A0C01">
        <w:rPr>
          <w:rFonts w:ascii="Times New Roman" w:hAnsi="Times New Roman" w:cs="Times New Roman"/>
          <w:sz w:val="28"/>
          <w:szCs w:val="28"/>
        </w:rPr>
        <w:t>А</w:t>
      </w:r>
      <w:r w:rsidR="00196A1F" w:rsidRPr="000A0C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="00196A1F" w:rsidRPr="000A0C01">
        <w:rPr>
          <w:rFonts w:ascii="Times New Roman" w:hAnsi="Times New Roman" w:cs="Times New Roman"/>
          <w:sz w:val="28"/>
          <w:szCs w:val="28"/>
        </w:rPr>
        <w:t xml:space="preserve">МО осуществляет свою деятельность </w:t>
      </w:r>
      <w:proofErr w:type="gramStart"/>
      <w:r w:rsidR="00196A1F" w:rsidRPr="000A0C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96A1F" w:rsidRPr="000A0C01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основах системы профилактики безнадзорности и правонарушений несовершеннолетних» № 120 – ФЗ от 24.06.1999 г</w:t>
      </w:r>
      <w:r w:rsidRPr="000A0C01">
        <w:rPr>
          <w:rFonts w:ascii="Times New Roman" w:hAnsi="Times New Roman" w:cs="Times New Roman"/>
          <w:sz w:val="28"/>
          <w:szCs w:val="28"/>
        </w:rPr>
        <w:t>.</w:t>
      </w:r>
      <w:r w:rsidR="00196A1F" w:rsidRPr="000A0C01">
        <w:rPr>
          <w:rFonts w:ascii="Times New Roman" w:hAnsi="Times New Roman" w:cs="Times New Roman"/>
          <w:sz w:val="28"/>
          <w:szCs w:val="28"/>
        </w:rPr>
        <w:t>, а также Положения о комиссии по делам несовершеннолетних и защите их прав муниципального образования «</w:t>
      </w:r>
      <w:proofErr w:type="spellStart"/>
      <w:r w:rsidR="00196A1F" w:rsidRPr="000A0C01">
        <w:rPr>
          <w:rFonts w:ascii="Times New Roman" w:hAnsi="Times New Roman" w:cs="Times New Roman"/>
          <w:sz w:val="28"/>
          <w:szCs w:val="28"/>
        </w:rPr>
        <w:t>Покоснинское</w:t>
      </w:r>
      <w:proofErr w:type="spellEnd"/>
      <w:r w:rsidR="00196A1F" w:rsidRPr="000A0C0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324DB" w:rsidRPr="000A0C01" w:rsidRDefault="008324DB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дошкольного  учреждения,  общеобразовательной школы, администрации сельского поселения, участковой больницы, реабилитационного центра помощи семье и детям, правоохранительных органов.</w:t>
      </w:r>
    </w:p>
    <w:p w:rsidR="008324DB" w:rsidRPr="000A0C01" w:rsidRDefault="008324DB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 отчетном периоде было проведено </w:t>
      </w:r>
      <w:r w:rsidRPr="000A0C01">
        <w:rPr>
          <w:rFonts w:ascii="Times New Roman" w:hAnsi="Times New Roman" w:cs="Times New Roman"/>
          <w:b/>
          <w:sz w:val="28"/>
          <w:szCs w:val="28"/>
        </w:rPr>
        <w:t>12  заседаний комиссии</w:t>
      </w:r>
      <w:r w:rsidRPr="000A0C01">
        <w:rPr>
          <w:rFonts w:ascii="Times New Roman" w:hAnsi="Times New Roman" w:cs="Times New Roman"/>
          <w:sz w:val="28"/>
          <w:szCs w:val="28"/>
        </w:rPr>
        <w:t>, на которой рассматривались вопросы организации летнего отдыха и оздоровления детей из социально неблагополучных  семей, приглашались  несовершеннолетние</w:t>
      </w:r>
      <w:r w:rsidR="00535984" w:rsidRPr="000A0C01">
        <w:rPr>
          <w:rFonts w:ascii="Times New Roman" w:hAnsi="Times New Roman" w:cs="Times New Roman"/>
          <w:sz w:val="28"/>
          <w:szCs w:val="28"/>
        </w:rPr>
        <w:t>,</w:t>
      </w:r>
      <w:r w:rsidRPr="000A0C01">
        <w:rPr>
          <w:rFonts w:ascii="Times New Roman" w:hAnsi="Times New Roman" w:cs="Times New Roman"/>
          <w:sz w:val="28"/>
          <w:szCs w:val="28"/>
        </w:rPr>
        <w:t xml:space="preserve"> совершившие правонарушения, а также  родители, чьи дети находились в социально опасном положении. </w:t>
      </w:r>
    </w:p>
    <w:p w:rsidR="008324DB" w:rsidRPr="000A0C01" w:rsidRDefault="000B208B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lastRenderedPageBreak/>
        <w:t xml:space="preserve">В банке данных семей, находящихся в социально-опасном положении, </w:t>
      </w:r>
      <w:r w:rsidRPr="000A0C01">
        <w:rPr>
          <w:rFonts w:ascii="Times New Roman" w:hAnsi="Times New Roman" w:cs="Times New Roman"/>
          <w:b/>
          <w:sz w:val="28"/>
          <w:szCs w:val="28"/>
        </w:rPr>
        <w:t>состо</w:t>
      </w:r>
      <w:r w:rsidR="008324DB" w:rsidRPr="000A0C01">
        <w:rPr>
          <w:rFonts w:ascii="Times New Roman" w:hAnsi="Times New Roman" w:cs="Times New Roman"/>
          <w:b/>
          <w:sz w:val="28"/>
          <w:szCs w:val="28"/>
        </w:rPr>
        <w:t>ит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A99" w:rsidRPr="000A0C0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A0C01">
        <w:rPr>
          <w:rFonts w:ascii="Times New Roman" w:hAnsi="Times New Roman" w:cs="Times New Roman"/>
          <w:b/>
          <w:sz w:val="28"/>
          <w:szCs w:val="28"/>
        </w:rPr>
        <w:t>семей, имеющих несовершеннолетних детей.</w:t>
      </w:r>
      <w:r w:rsidRPr="000A0C01">
        <w:rPr>
          <w:rFonts w:ascii="Times New Roman" w:hAnsi="Times New Roman" w:cs="Times New Roman"/>
          <w:sz w:val="28"/>
          <w:szCs w:val="28"/>
        </w:rPr>
        <w:t xml:space="preserve">  В рамках профилактической работы с этими семьями органами системы профилактики проводится определенная работа: беседы, пьющим родителям оказывается помощь нарколога, проводится проверка жилищно-бытовых условий, оказывается помощь в трудоустройстве, в оформлении детского пособия и адресной помощи, а также помощь в восстановлении документов. </w:t>
      </w:r>
      <w:r w:rsidRPr="000A0C01">
        <w:rPr>
          <w:rFonts w:ascii="Times New Roman" w:hAnsi="Times New Roman" w:cs="Times New Roman"/>
          <w:b/>
          <w:sz w:val="28"/>
          <w:szCs w:val="28"/>
        </w:rPr>
        <w:t>В результате проделанной работы 4 семьи сняты с учёта по исправлению.</w:t>
      </w:r>
    </w:p>
    <w:p w:rsidR="008324DB" w:rsidRPr="000A0C01" w:rsidRDefault="008324DB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Организовывались выездные рейды в семьи «группы риска» и неблагополучные семьи с целью обследования </w:t>
      </w:r>
      <w:proofErr w:type="spellStart"/>
      <w:proofErr w:type="gramStart"/>
      <w:r w:rsidRPr="000A0C0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- бытовых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условий и выявления причин неблагопо</w:t>
      </w:r>
      <w:r w:rsidR="009D0736" w:rsidRPr="000A0C01">
        <w:rPr>
          <w:rFonts w:ascii="Times New Roman" w:hAnsi="Times New Roman" w:cs="Times New Roman"/>
          <w:sz w:val="28"/>
          <w:szCs w:val="28"/>
        </w:rPr>
        <w:t xml:space="preserve">лучия.  </w:t>
      </w:r>
      <w:r w:rsidR="009D0736" w:rsidRPr="000A0C01">
        <w:rPr>
          <w:rFonts w:ascii="Times New Roman" w:hAnsi="Times New Roman" w:cs="Times New Roman"/>
          <w:b/>
          <w:sz w:val="28"/>
          <w:szCs w:val="28"/>
        </w:rPr>
        <w:t xml:space="preserve">Всего проведено рейдов - </w:t>
      </w:r>
      <w:r w:rsidRPr="000A0C01">
        <w:rPr>
          <w:rFonts w:ascii="Times New Roman" w:hAnsi="Times New Roman" w:cs="Times New Roman"/>
          <w:b/>
          <w:sz w:val="28"/>
          <w:szCs w:val="28"/>
        </w:rPr>
        <w:t>105</w:t>
      </w:r>
      <w:r w:rsidRPr="000A0C01">
        <w:rPr>
          <w:rFonts w:ascii="Times New Roman" w:hAnsi="Times New Roman" w:cs="Times New Roman"/>
          <w:sz w:val="28"/>
          <w:szCs w:val="28"/>
        </w:rPr>
        <w:t>. В  ходе рейдов проведены беседы об ответственности родителей за воспитание и содержание несовершеннолетних детей за неисполнение обязанностей родителей с выдачей буклетов с советами о воспитании детей.</w:t>
      </w:r>
    </w:p>
    <w:p w:rsidR="008324DB" w:rsidRPr="000A0C01" w:rsidRDefault="008324DB" w:rsidP="000A0C01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>Оказана помощь семьям в сборе документов на летний  отдых и оздоровление детей из неблагополучных семей всего оздоровилось -</w:t>
      </w:r>
      <w:r w:rsidR="00F958CA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>9 детей,   трудоустройство в школьный трудовой отряд</w:t>
      </w:r>
      <w:r w:rsidR="009D0736" w:rsidRPr="000A0C01">
        <w:rPr>
          <w:rFonts w:ascii="Times New Roman" w:hAnsi="Times New Roman" w:cs="Times New Roman"/>
          <w:sz w:val="28"/>
          <w:szCs w:val="28"/>
        </w:rPr>
        <w:t xml:space="preserve"> </w:t>
      </w:r>
      <w:r w:rsidRPr="000A0C01">
        <w:rPr>
          <w:rFonts w:ascii="Times New Roman" w:hAnsi="Times New Roman" w:cs="Times New Roman"/>
          <w:sz w:val="28"/>
          <w:szCs w:val="28"/>
        </w:rPr>
        <w:t>- 5 человек, на летней оздоровительной площадке оздоровилось – 20 детей из семей находящихся в ТЖС.</w:t>
      </w:r>
    </w:p>
    <w:p w:rsidR="0049187E" w:rsidRPr="000A0C01" w:rsidRDefault="008324DB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sz w:val="28"/>
          <w:szCs w:val="28"/>
        </w:rPr>
        <w:t xml:space="preserve">В течение года ОКДН и ЗП тесно </w:t>
      </w:r>
      <w:proofErr w:type="gramStart"/>
      <w:r w:rsidRPr="000A0C01">
        <w:rPr>
          <w:rFonts w:ascii="Times New Roman" w:hAnsi="Times New Roman" w:cs="Times New Roman"/>
          <w:sz w:val="28"/>
          <w:szCs w:val="28"/>
        </w:rPr>
        <w:t>сотрудничала с учреждениями социальной защиты населения Братского района проводились</w:t>
      </w:r>
      <w:proofErr w:type="gramEnd"/>
      <w:r w:rsidRPr="000A0C01">
        <w:rPr>
          <w:rFonts w:ascii="Times New Roman" w:hAnsi="Times New Roman" w:cs="Times New Roman"/>
          <w:sz w:val="28"/>
          <w:szCs w:val="28"/>
        </w:rPr>
        <w:t xml:space="preserve">  совместные рейды в семьи, состоящие на различных видах учета.   Выдавали 15 наборов  </w:t>
      </w:r>
      <w:proofErr w:type="spellStart"/>
      <w:r w:rsidRPr="000A0C01"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 xml:space="preserve"> – письменные принадлежностей   в рамках акции «Школьный портфель» и 39 новогодних подарков от социальной защиты населения по </w:t>
      </w:r>
      <w:r w:rsidR="00994A99" w:rsidRPr="000A0C01">
        <w:rPr>
          <w:rFonts w:ascii="Times New Roman" w:hAnsi="Times New Roman" w:cs="Times New Roman"/>
          <w:sz w:val="28"/>
          <w:szCs w:val="28"/>
        </w:rPr>
        <w:t>Б</w:t>
      </w:r>
      <w:r w:rsidRPr="000A0C01">
        <w:rPr>
          <w:rFonts w:ascii="Times New Roman" w:hAnsi="Times New Roman" w:cs="Times New Roman"/>
          <w:sz w:val="28"/>
          <w:szCs w:val="28"/>
        </w:rPr>
        <w:t>ратскому району,  оказывали материальную помощь 35 семьям  в виде  вещей, постельных принадлежностей,  обуви и игрушек.</w:t>
      </w:r>
    </w:p>
    <w:p w:rsidR="00DA668E" w:rsidRPr="000A0C01" w:rsidRDefault="00B77F79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Вручено</w:t>
      </w:r>
      <w:r w:rsidR="00DA668E" w:rsidRPr="000A0C01">
        <w:rPr>
          <w:rFonts w:ascii="Times New Roman" w:hAnsi="Times New Roman" w:cs="Times New Roman"/>
          <w:b/>
          <w:sz w:val="28"/>
          <w:szCs w:val="28"/>
        </w:rPr>
        <w:t xml:space="preserve"> 130 новогодних подарков от предпринимателей и пастора </w:t>
      </w:r>
      <w:proofErr w:type="spellStart"/>
      <w:r w:rsidR="00DA668E" w:rsidRPr="000A0C01">
        <w:rPr>
          <w:rFonts w:ascii="Times New Roman" w:hAnsi="Times New Roman" w:cs="Times New Roman"/>
          <w:b/>
          <w:sz w:val="28"/>
          <w:szCs w:val="28"/>
        </w:rPr>
        <w:t>Евагелийской</w:t>
      </w:r>
      <w:proofErr w:type="spellEnd"/>
      <w:r w:rsidR="00DA668E" w:rsidRPr="000A0C01">
        <w:rPr>
          <w:rFonts w:ascii="Times New Roman" w:hAnsi="Times New Roman" w:cs="Times New Roman"/>
          <w:b/>
          <w:sz w:val="28"/>
          <w:szCs w:val="28"/>
        </w:rPr>
        <w:t xml:space="preserve"> церкви </w:t>
      </w:r>
      <w:proofErr w:type="spellStart"/>
      <w:r w:rsidR="00DA668E" w:rsidRPr="000A0C01">
        <w:rPr>
          <w:rFonts w:ascii="Times New Roman" w:hAnsi="Times New Roman" w:cs="Times New Roman"/>
          <w:b/>
          <w:sz w:val="28"/>
          <w:szCs w:val="28"/>
        </w:rPr>
        <w:t>Роговского</w:t>
      </w:r>
      <w:proofErr w:type="spellEnd"/>
      <w:r w:rsidR="00DA668E" w:rsidRPr="000A0C01">
        <w:rPr>
          <w:rFonts w:ascii="Times New Roman" w:hAnsi="Times New Roman" w:cs="Times New Roman"/>
          <w:b/>
          <w:sz w:val="28"/>
          <w:szCs w:val="28"/>
        </w:rPr>
        <w:t xml:space="preserve"> Константина</w:t>
      </w:r>
      <w:r w:rsidR="00DA668E" w:rsidRPr="000A0C01">
        <w:rPr>
          <w:rFonts w:ascii="Times New Roman" w:hAnsi="Times New Roman" w:cs="Times New Roman"/>
          <w:sz w:val="28"/>
          <w:szCs w:val="28"/>
        </w:rPr>
        <w:t xml:space="preserve"> для детей, находящихся в трудной жизненной ситуации и социально-опасном положении.</w:t>
      </w:r>
    </w:p>
    <w:p w:rsidR="00DA668E" w:rsidRPr="000A0C01" w:rsidRDefault="00DA668E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8E" w:rsidRPr="000A0C01" w:rsidRDefault="00DA668E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C01">
        <w:rPr>
          <w:rFonts w:ascii="Times New Roman" w:hAnsi="Times New Roman" w:cs="Times New Roman"/>
          <w:b/>
          <w:sz w:val="28"/>
          <w:szCs w:val="28"/>
        </w:rPr>
        <w:t xml:space="preserve">Что планируем приобрести в 2018 году по </w:t>
      </w:r>
      <w:r w:rsidR="00264B06" w:rsidRPr="000A0C01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0C01">
        <w:rPr>
          <w:rFonts w:ascii="Times New Roman" w:hAnsi="Times New Roman" w:cs="Times New Roman"/>
          <w:b/>
          <w:sz w:val="28"/>
          <w:szCs w:val="28"/>
        </w:rPr>
        <w:t xml:space="preserve"> «Народные инициативы»</w:t>
      </w:r>
    </w:p>
    <w:p w:rsidR="00E05D37" w:rsidRPr="000A0C01" w:rsidRDefault="00E05D37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8E" w:rsidRPr="000A0C01" w:rsidRDefault="00264B06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Для у</w:t>
      </w:r>
      <w:r w:rsidR="00DA668E" w:rsidRPr="000A0C01">
        <w:rPr>
          <w:rFonts w:ascii="Times New Roman" w:hAnsi="Times New Roman" w:cs="Times New Roman"/>
          <w:b/>
          <w:sz w:val="28"/>
          <w:szCs w:val="28"/>
        </w:rPr>
        <w:t>лично</w:t>
      </w:r>
      <w:r w:rsidRPr="000A0C01">
        <w:rPr>
          <w:rFonts w:ascii="Times New Roman" w:hAnsi="Times New Roman" w:cs="Times New Roman"/>
          <w:b/>
          <w:sz w:val="28"/>
          <w:szCs w:val="28"/>
        </w:rPr>
        <w:t>го</w:t>
      </w:r>
      <w:r w:rsidR="00DA668E" w:rsidRPr="000A0C01">
        <w:rPr>
          <w:rFonts w:ascii="Times New Roman" w:hAnsi="Times New Roman" w:cs="Times New Roman"/>
          <w:b/>
          <w:sz w:val="28"/>
          <w:szCs w:val="28"/>
        </w:rPr>
        <w:t xml:space="preserve"> освещени</w:t>
      </w:r>
      <w:r w:rsidRPr="000A0C01">
        <w:rPr>
          <w:rFonts w:ascii="Times New Roman" w:hAnsi="Times New Roman" w:cs="Times New Roman"/>
          <w:b/>
          <w:sz w:val="28"/>
          <w:szCs w:val="28"/>
        </w:rPr>
        <w:t>я</w:t>
      </w:r>
      <w:r w:rsidRPr="000A0C01">
        <w:rPr>
          <w:rFonts w:ascii="Times New Roman" w:hAnsi="Times New Roman" w:cs="Times New Roman"/>
          <w:sz w:val="28"/>
          <w:szCs w:val="28"/>
        </w:rPr>
        <w:t xml:space="preserve"> – светодиодные светильники</w:t>
      </w:r>
      <w:r w:rsidR="005228B0" w:rsidRPr="000A0C01">
        <w:rPr>
          <w:rFonts w:ascii="Times New Roman" w:hAnsi="Times New Roman" w:cs="Times New Roman"/>
          <w:sz w:val="28"/>
          <w:szCs w:val="28"/>
        </w:rPr>
        <w:t xml:space="preserve"> на сумму 333 053 </w:t>
      </w:r>
      <w:proofErr w:type="spellStart"/>
      <w:r w:rsidR="005228B0" w:rsidRPr="000A0C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>;</w:t>
      </w:r>
    </w:p>
    <w:p w:rsidR="00DA668E" w:rsidRPr="000A0C01" w:rsidRDefault="00264B06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Для уборки улиц от снега</w:t>
      </w:r>
      <w:r w:rsidRPr="000A0C01">
        <w:rPr>
          <w:rFonts w:ascii="Times New Roman" w:hAnsi="Times New Roman" w:cs="Times New Roman"/>
          <w:sz w:val="28"/>
          <w:szCs w:val="28"/>
        </w:rPr>
        <w:t xml:space="preserve"> (для э</w:t>
      </w:r>
      <w:r w:rsidR="00DA668E" w:rsidRPr="000A0C01">
        <w:rPr>
          <w:rFonts w:ascii="Times New Roman" w:hAnsi="Times New Roman" w:cs="Times New Roman"/>
          <w:sz w:val="28"/>
          <w:szCs w:val="28"/>
        </w:rPr>
        <w:t>кскаватор</w:t>
      </w:r>
      <w:r w:rsidRPr="000A0C01">
        <w:rPr>
          <w:rFonts w:ascii="Times New Roman" w:hAnsi="Times New Roman" w:cs="Times New Roman"/>
          <w:sz w:val="28"/>
          <w:szCs w:val="28"/>
        </w:rPr>
        <w:t>а)</w:t>
      </w:r>
      <w:r w:rsidR="00DA668E" w:rsidRPr="000A0C01">
        <w:rPr>
          <w:rFonts w:ascii="Times New Roman" w:hAnsi="Times New Roman" w:cs="Times New Roman"/>
          <w:sz w:val="28"/>
          <w:szCs w:val="28"/>
        </w:rPr>
        <w:t xml:space="preserve"> – навесное оборудование</w:t>
      </w:r>
      <w:r w:rsidRPr="000A0C01">
        <w:rPr>
          <w:rFonts w:ascii="Times New Roman" w:hAnsi="Times New Roman" w:cs="Times New Roman"/>
          <w:sz w:val="28"/>
          <w:szCs w:val="28"/>
        </w:rPr>
        <w:t xml:space="preserve"> (гидравлические шланги, гидроцилиндры, отвал поворотный)</w:t>
      </w:r>
      <w:r w:rsidR="005228B0" w:rsidRPr="000A0C01">
        <w:rPr>
          <w:rFonts w:ascii="Times New Roman" w:hAnsi="Times New Roman" w:cs="Times New Roman"/>
          <w:sz w:val="28"/>
          <w:szCs w:val="28"/>
        </w:rPr>
        <w:t xml:space="preserve"> 260 075 </w:t>
      </w:r>
      <w:proofErr w:type="spellStart"/>
      <w:r w:rsidR="005228B0" w:rsidRPr="000A0C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A0C01">
        <w:rPr>
          <w:rFonts w:ascii="Times New Roman" w:hAnsi="Times New Roman" w:cs="Times New Roman"/>
          <w:sz w:val="28"/>
          <w:szCs w:val="28"/>
        </w:rPr>
        <w:t>;</w:t>
      </w:r>
    </w:p>
    <w:p w:rsidR="00994A99" w:rsidRPr="000A0C01" w:rsidRDefault="00264B06" w:rsidP="000A0C01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01">
        <w:rPr>
          <w:rFonts w:ascii="Times New Roman" w:hAnsi="Times New Roman" w:cs="Times New Roman"/>
          <w:b/>
          <w:sz w:val="28"/>
          <w:szCs w:val="28"/>
        </w:rPr>
        <w:t>Для обеспечения бесперебойного подвоза воды населению</w:t>
      </w:r>
      <w:r w:rsidRPr="000A0C01">
        <w:rPr>
          <w:rFonts w:ascii="Times New Roman" w:hAnsi="Times New Roman" w:cs="Times New Roman"/>
          <w:sz w:val="28"/>
          <w:szCs w:val="28"/>
        </w:rPr>
        <w:t xml:space="preserve"> (для т</w:t>
      </w:r>
      <w:r w:rsidR="00DA668E" w:rsidRPr="000A0C01">
        <w:rPr>
          <w:rFonts w:ascii="Times New Roman" w:hAnsi="Times New Roman" w:cs="Times New Roman"/>
          <w:sz w:val="28"/>
          <w:szCs w:val="28"/>
        </w:rPr>
        <w:t>рактор</w:t>
      </w:r>
      <w:r w:rsidRPr="000A0C01">
        <w:rPr>
          <w:rFonts w:ascii="Times New Roman" w:hAnsi="Times New Roman" w:cs="Times New Roman"/>
          <w:sz w:val="28"/>
          <w:szCs w:val="28"/>
        </w:rPr>
        <w:t>а</w:t>
      </w:r>
      <w:r w:rsidR="00DA668E" w:rsidRPr="000A0C01">
        <w:rPr>
          <w:rFonts w:ascii="Times New Roman" w:hAnsi="Times New Roman" w:cs="Times New Roman"/>
          <w:sz w:val="28"/>
          <w:szCs w:val="28"/>
        </w:rPr>
        <w:t xml:space="preserve"> ЮМЗ</w:t>
      </w:r>
      <w:r w:rsidRPr="000A0C01">
        <w:rPr>
          <w:rFonts w:ascii="Times New Roman" w:hAnsi="Times New Roman" w:cs="Times New Roman"/>
          <w:sz w:val="28"/>
          <w:szCs w:val="28"/>
        </w:rPr>
        <w:t>)</w:t>
      </w:r>
      <w:r w:rsidR="00DA668E" w:rsidRPr="000A0C01">
        <w:rPr>
          <w:rFonts w:ascii="Times New Roman" w:hAnsi="Times New Roman" w:cs="Times New Roman"/>
          <w:sz w:val="28"/>
          <w:szCs w:val="28"/>
        </w:rPr>
        <w:t xml:space="preserve"> – </w:t>
      </w:r>
      <w:r w:rsidRPr="000A0C01">
        <w:rPr>
          <w:rFonts w:ascii="Times New Roman" w:hAnsi="Times New Roman" w:cs="Times New Roman"/>
          <w:sz w:val="28"/>
          <w:szCs w:val="28"/>
        </w:rPr>
        <w:t>запчасти (капитальный ремонт)</w:t>
      </w:r>
      <w:r w:rsidR="005228B0" w:rsidRPr="000A0C01">
        <w:rPr>
          <w:rFonts w:ascii="Times New Roman" w:hAnsi="Times New Roman" w:cs="Times New Roman"/>
          <w:sz w:val="28"/>
          <w:szCs w:val="28"/>
        </w:rPr>
        <w:t xml:space="preserve"> 230 894 руб</w:t>
      </w:r>
      <w:r w:rsidR="000A0C01">
        <w:rPr>
          <w:rFonts w:ascii="Times New Roman" w:hAnsi="Times New Roman" w:cs="Times New Roman"/>
          <w:sz w:val="28"/>
          <w:szCs w:val="28"/>
        </w:rPr>
        <w:t>.</w:t>
      </w:r>
    </w:p>
    <w:sectPr w:rsidR="00994A99" w:rsidRPr="000A0C01" w:rsidSect="000A0C0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AF5"/>
    <w:multiLevelType w:val="hybridMultilevel"/>
    <w:tmpl w:val="3EB03036"/>
    <w:lvl w:ilvl="0" w:tplc="D31C6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790CE2"/>
    <w:multiLevelType w:val="hybridMultilevel"/>
    <w:tmpl w:val="E5626972"/>
    <w:lvl w:ilvl="0" w:tplc="D31C6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D25B96"/>
    <w:multiLevelType w:val="hybridMultilevel"/>
    <w:tmpl w:val="A40019A6"/>
    <w:lvl w:ilvl="0" w:tplc="D31C6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54269"/>
    <w:multiLevelType w:val="hybridMultilevel"/>
    <w:tmpl w:val="04544C36"/>
    <w:lvl w:ilvl="0" w:tplc="D31C6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6711E"/>
    <w:multiLevelType w:val="hybridMultilevel"/>
    <w:tmpl w:val="96CA2D9C"/>
    <w:lvl w:ilvl="0" w:tplc="D31C6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5A"/>
    <w:rsid w:val="000145F7"/>
    <w:rsid w:val="000A0C01"/>
    <w:rsid w:val="000B208B"/>
    <w:rsid w:val="001347C1"/>
    <w:rsid w:val="00195FB5"/>
    <w:rsid w:val="00196A1F"/>
    <w:rsid w:val="001B3B2B"/>
    <w:rsid w:val="002525DF"/>
    <w:rsid w:val="00264B06"/>
    <w:rsid w:val="0027404F"/>
    <w:rsid w:val="00281133"/>
    <w:rsid w:val="002A7F11"/>
    <w:rsid w:val="00343417"/>
    <w:rsid w:val="0049187E"/>
    <w:rsid w:val="004A77FB"/>
    <w:rsid w:val="004D6FF0"/>
    <w:rsid w:val="005228B0"/>
    <w:rsid w:val="00535984"/>
    <w:rsid w:val="00566204"/>
    <w:rsid w:val="005D0296"/>
    <w:rsid w:val="005F7669"/>
    <w:rsid w:val="00676E9C"/>
    <w:rsid w:val="00695016"/>
    <w:rsid w:val="006B7611"/>
    <w:rsid w:val="00750AC5"/>
    <w:rsid w:val="00771963"/>
    <w:rsid w:val="007C2C6D"/>
    <w:rsid w:val="007F0196"/>
    <w:rsid w:val="00820C2E"/>
    <w:rsid w:val="008324DB"/>
    <w:rsid w:val="00842B63"/>
    <w:rsid w:val="008655E7"/>
    <w:rsid w:val="008801FD"/>
    <w:rsid w:val="00890E6F"/>
    <w:rsid w:val="00994A99"/>
    <w:rsid w:val="009C7029"/>
    <w:rsid w:val="009D0736"/>
    <w:rsid w:val="00A23CE1"/>
    <w:rsid w:val="00B77F79"/>
    <w:rsid w:val="00C05909"/>
    <w:rsid w:val="00D504F6"/>
    <w:rsid w:val="00D60460"/>
    <w:rsid w:val="00D76543"/>
    <w:rsid w:val="00DA668E"/>
    <w:rsid w:val="00DB1D22"/>
    <w:rsid w:val="00DC2087"/>
    <w:rsid w:val="00DF0AD8"/>
    <w:rsid w:val="00E05D37"/>
    <w:rsid w:val="00E06BA4"/>
    <w:rsid w:val="00E30E40"/>
    <w:rsid w:val="00E7615A"/>
    <w:rsid w:val="00EE43A7"/>
    <w:rsid w:val="00F65F23"/>
    <w:rsid w:val="00F958CA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говор"/>
    <w:uiPriority w:val="1"/>
    <w:qFormat/>
    <w:rsid w:val="00EE43A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a4">
    <w:name w:val="List Paragraph"/>
    <w:basedOn w:val="a"/>
    <w:uiPriority w:val="99"/>
    <w:qFormat/>
    <w:rsid w:val="0027404F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говор"/>
    <w:uiPriority w:val="1"/>
    <w:qFormat/>
    <w:rsid w:val="00EE43A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a4">
    <w:name w:val="List Paragraph"/>
    <w:basedOn w:val="a"/>
    <w:uiPriority w:val="99"/>
    <w:qFormat/>
    <w:rsid w:val="0027404F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ПК</dc:creator>
  <cp:lastModifiedBy>Влад ПК</cp:lastModifiedBy>
  <cp:revision>28</cp:revision>
  <cp:lastPrinted>2018-02-15T07:03:00Z</cp:lastPrinted>
  <dcterms:created xsi:type="dcterms:W3CDTF">2018-02-08T07:40:00Z</dcterms:created>
  <dcterms:modified xsi:type="dcterms:W3CDTF">2018-02-19T01:53:00Z</dcterms:modified>
</cp:coreProperties>
</file>