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B921D6" w:rsidRDefault="00CE206F" w:rsidP="00CE206F">
      <w:pPr>
        <w:autoSpaceDE w:val="0"/>
        <w:autoSpaceDN w:val="0"/>
        <w:jc w:val="center"/>
        <w:rPr>
          <w:b/>
          <w:bCs/>
        </w:rPr>
      </w:pPr>
      <w:r w:rsidRPr="00B921D6">
        <w:rPr>
          <w:b/>
          <w:bCs/>
        </w:rPr>
        <w:t xml:space="preserve">П Р О Т О К О Л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заседания Правления по регулированию тарифов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>администрации Покоснинского сельского поселения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от  </w:t>
      </w:r>
      <w:r w:rsidR="008B5B0E" w:rsidRPr="00B921D6">
        <w:rPr>
          <w:bCs/>
        </w:rPr>
        <w:t>23</w:t>
      </w:r>
      <w:r w:rsidR="00BB4E7E" w:rsidRPr="00B921D6">
        <w:rPr>
          <w:bCs/>
        </w:rPr>
        <w:t xml:space="preserve"> </w:t>
      </w:r>
      <w:r w:rsidR="00952D8F" w:rsidRPr="00B921D6">
        <w:rPr>
          <w:bCs/>
        </w:rPr>
        <w:t>ноя</w:t>
      </w:r>
      <w:r w:rsidRPr="00B921D6">
        <w:rPr>
          <w:bCs/>
        </w:rPr>
        <w:t>бря 20</w:t>
      </w:r>
      <w:r w:rsidR="00381CE3" w:rsidRPr="00B921D6">
        <w:rPr>
          <w:bCs/>
        </w:rPr>
        <w:t>2</w:t>
      </w:r>
      <w:r w:rsidR="00952D8F" w:rsidRPr="00B921D6">
        <w:rPr>
          <w:bCs/>
        </w:rPr>
        <w:t>2</w:t>
      </w:r>
      <w:r w:rsidRPr="00B921D6">
        <w:rPr>
          <w:bCs/>
        </w:rPr>
        <w:t xml:space="preserve"> года</w:t>
      </w:r>
    </w:p>
    <w:p w:rsidR="00CE206F" w:rsidRPr="00B921D6" w:rsidRDefault="00CE206F" w:rsidP="00CE206F">
      <w:pPr>
        <w:autoSpaceDE w:val="0"/>
        <w:autoSpaceDN w:val="0"/>
        <w:rPr>
          <w:b/>
          <w:bCs/>
        </w:rPr>
      </w:pPr>
    </w:p>
    <w:p w:rsidR="00CE206F" w:rsidRPr="00B921D6" w:rsidRDefault="008B5B0E" w:rsidP="00CE206F">
      <w:pPr>
        <w:autoSpaceDE w:val="0"/>
        <w:autoSpaceDN w:val="0"/>
        <w:ind w:left="3540" w:firstLine="2400"/>
      </w:pPr>
      <w:r w:rsidRPr="00B921D6">
        <w:t xml:space="preserve">       </w:t>
      </w:r>
      <w:r w:rsidR="00CE206F" w:rsidRPr="00B921D6">
        <w:t xml:space="preserve">УТВЕРЖДАЮ: </w:t>
      </w:r>
    </w:p>
    <w:p w:rsidR="006874C7" w:rsidRPr="00B921D6" w:rsidRDefault="007C41CE" w:rsidP="007C41CE">
      <w:pPr>
        <w:autoSpaceDE w:val="0"/>
        <w:autoSpaceDN w:val="0"/>
        <w:rPr>
          <w:bCs/>
        </w:rPr>
      </w:pPr>
      <w:r w:rsidRPr="00B921D6">
        <w:t xml:space="preserve">                                                                            </w:t>
      </w:r>
      <w:r w:rsidR="008B5B0E" w:rsidRPr="00B921D6">
        <w:t xml:space="preserve">                    </w:t>
      </w:r>
      <w:r w:rsidRPr="00B921D6">
        <w:t xml:space="preserve"> </w:t>
      </w:r>
      <w:r w:rsidR="00CE206F" w:rsidRPr="00B921D6">
        <w:t xml:space="preserve">Глава </w:t>
      </w:r>
      <w:r w:rsidR="00381CE3" w:rsidRPr="00B921D6">
        <w:t xml:space="preserve">Покоснинского </w:t>
      </w:r>
      <w:r w:rsidR="00FB019B" w:rsidRPr="00B921D6">
        <w:t xml:space="preserve"> </w:t>
      </w:r>
      <w:r w:rsidR="00CE206F" w:rsidRPr="00B921D6">
        <w:rPr>
          <w:bCs/>
        </w:rPr>
        <w:t>МО</w:t>
      </w:r>
    </w:p>
    <w:p w:rsidR="007C41CE" w:rsidRPr="00B921D6" w:rsidRDefault="006874C7" w:rsidP="007C41CE">
      <w:pPr>
        <w:autoSpaceDE w:val="0"/>
        <w:autoSpaceDN w:val="0"/>
        <w:rPr>
          <w:bCs/>
        </w:rPr>
      </w:pPr>
      <w:r w:rsidRPr="00B921D6">
        <w:rPr>
          <w:bCs/>
        </w:rPr>
        <w:t xml:space="preserve">                                                                          </w:t>
      </w:r>
      <w:r w:rsidR="00FB019B" w:rsidRPr="00B921D6">
        <w:rPr>
          <w:bCs/>
        </w:rPr>
        <w:t xml:space="preserve"> </w:t>
      </w:r>
    </w:p>
    <w:p w:rsidR="00CE206F" w:rsidRPr="00B921D6" w:rsidRDefault="007C41CE" w:rsidP="007C41CE">
      <w:pPr>
        <w:autoSpaceDE w:val="0"/>
        <w:autoSpaceDN w:val="0"/>
      </w:pPr>
      <w:r w:rsidRPr="00B921D6">
        <w:rPr>
          <w:bCs/>
        </w:rPr>
        <w:t xml:space="preserve">                                                                              </w:t>
      </w:r>
    </w:p>
    <w:p w:rsidR="00CE206F" w:rsidRPr="00B921D6" w:rsidRDefault="008B5B0E" w:rsidP="006874C7">
      <w:pPr>
        <w:autoSpaceDE w:val="0"/>
        <w:autoSpaceDN w:val="0"/>
      </w:pPr>
      <w:r w:rsidRPr="00B921D6">
        <w:t xml:space="preserve">                                                                                                 </w:t>
      </w:r>
      <w:r w:rsidR="006874C7" w:rsidRPr="00B921D6">
        <w:t xml:space="preserve">  ___________</w:t>
      </w:r>
      <w:r w:rsidR="0085017F" w:rsidRPr="00B921D6">
        <w:t xml:space="preserve"> </w:t>
      </w:r>
      <w:r w:rsidR="00952D8F" w:rsidRPr="00B921D6">
        <w:t>А.В. Кузьмин</w:t>
      </w:r>
    </w:p>
    <w:p w:rsidR="00CE206F" w:rsidRPr="00B921D6" w:rsidRDefault="00CE206F" w:rsidP="00CE206F">
      <w:pPr>
        <w:autoSpaceDE w:val="0"/>
        <w:autoSpaceDN w:val="0"/>
        <w:ind w:left="4248" w:firstLine="1692"/>
      </w:pPr>
    </w:p>
    <w:p w:rsidR="00CE206F" w:rsidRPr="00B921D6" w:rsidRDefault="00CE206F" w:rsidP="00CE206F">
      <w:pPr>
        <w:autoSpaceDE w:val="0"/>
        <w:autoSpaceDN w:val="0"/>
        <w:jc w:val="both"/>
      </w:pPr>
      <w:r w:rsidRPr="00B921D6">
        <w:rPr>
          <w:b/>
        </w:rPr>
        <w:t>Повестка дня:</w:t>
      </w:r>
      <w:r w:rsidR="00381CE3" w:rsidRPr="00B921D6">
        <w:t xml:space="preserve"> </w:t>
      </w:r>
      <w:r w:rsidR="00AA192B">
        <w:t>рассмотрении вопроса по</w:t>
      </w:r>
      <w:r w:rsidR="00110ABF" w:rsidRPr="00B921D6">
        <w:t xml:space="preserve"> </w:t>
      </w:r>
      <w:r w:rsidR="00AA192B">
        <w:t xml:space="preserve">установлении </w:t>
      </w:r>
      <w:r w:rsidR="00110ABF" w:rsidRPr="00B921D6">
        <w:t xml:space="preserve"> </w:t>
      </w:r>
      <w:r w:rsidR="00BC752E" w:rsidRPr="00B921D6">
        <w:t xml:space="preserve">долгосрочных </w:t>
      </w:r>
      <w:r w:rsidRPr="00B921D6">
        <w:t xml:space="preserve">тарифов на питьевую воду и водоотведение для </w:t>
      </w:r>
      <w:r w:rsidR="00952D8F" w:rsidRPr="00B921D6">
        <w:rPr>
          <w:bCs/>
        </w:rPr>
        <w:t>ООО «ПКХ</w:t>
      </w:r>
      <w:r w:rsidR="00110909" w:rsidRPr="00B921D6">
        <w:rPr>
          <w:bCs/>
        </w:rPr>
        <w:t>»</w:t>
      </w:r>
    </w:p>
    <w:p w:rsidR="00CE206F" w:rsidRPr="00B921D6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B921D6">
        <w:tab/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По списку членов Правления по регулированию тариф</w:t>
      </w:r>
      <w:r w:rsidR="00110909" w:rsidRPr="00B921D6">
        <w:t xml:space="preserve">ов администрации Покоснинского </w:t>
      </w:r>
      <w:r w:rsidRPr="00B921D6">
        <w:t>сельского поселения (далее – администрация) – 3, присутствовали – 3.</w:t>
      </w:r>
    </w:p>
    <w:p w:rsidR="00CE206F" w:rsidRPr="00B921D6" w:rsidRDefault="00CE206F" w:rsidP="00CE206F">
      <w:pPr>
        <w:autoSpaceDE w:val="0"/>
        <w:autoSpaceDN w:val="0"/>
        <w:jc w:val="both"/>
      </w:pP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Кузьмин А.В</w:t>
      </w:r>
      <w:r w:rsidR="00110909" w:rsidRPr="00B921D6">
        <w:t>.</w:t>
      </w:r>
      <w:r w:rsidR="00CE206F" w:rsidRPr="00B921D6">
        <w:t>– председатель Правления администрации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Огнева</w:t>
      </w:r>
      <w:r w:rsidR="00566B76" w:rsidRPr="00B921D6">
        <w:t xml:space="preserve"> </w:t>
      </w:r>
      <w:r w:rsidRPr="00B921D6">
        <w:t xml:space="preserve">А. В. </w:t>
      </w:r>
      <w:r w:rsidR="00110909" w:rsidRPr="00B921D6">
        <w:t xml:space="preserve"> </w:t>
      </w:r>
      <w:r w:rsidR="00CE206F" w:rsidRPr="00B921D6">
        <w:t>– член правления администрации;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 xml:space="preserve">Мишина М.А.  </w:t>
      </w:r>
      <w:r w:rsidR="00CE206F" w:rsidRPr="00B921D6">
        <w:t>– член правления администрации;</w:t>
      </w:r>
    </w:p>
    <w:p w:rsidR="00952D8F" w:rsidRPr="00B921D6" w:rsidRDefault="00952D8F" w:rsidP="00952D8F">
      <w:pPr>
        <w:autoSpaceDE w:val="0"/>
        <w:autoSpaceDN w:val="0"/>
        <w:jc w:val="both"/>
      </w:pPr>
      <w:r w:rsidRPr="00B921D6">
        <w:t xml:space="preserve">Дроздова Т.П.  </w:t>
      </w:r>
      <w:r w:rsidR="00CE206F" w:rsidRPr="00B921D6">
        <w:t xml:space="preserve">– представитель </w:t>
      </w:r>
      <w:r w:rsidRPr="00B921D6">
        <w:rPr>
          <w:bCs/>
        </w:rPr>
        <w:t>ООО «ПКХ»</w:t>
      </w:r>
    </w:p>
    <w:p w:rsidR="00CE206F" w:rsidRPr="00B921D6" w:rsidRDefault="00CE206F" w:rsidP="00CE206F">
      <w:pPr>
        <w:widowControl w:val="0"/>
        <w:autoSpaceDE w:val="0"/>
        <w:autoSpaceDN w:val="0"/>
      </w:pPr>
    </w:p>
    <w:p w:rsidR="00CE206F" w:rsidRPr="00B921D6" w:rsidRDefault="00110909" w:rsidP="00CE206F">
      <w:pPr>
        <w:widowControl w:val="0"/>
        <w:autoSpaceDE w:val="0"/>
        <w:autoSpaceDN w:val="0"/>
      </w:pPr>
      <w:r w:rsidRPr="00B921D6">
        <w:t xml:space="preserve">Председательствующий: </w:t>
      </w:r>
      <w:r w:rsidR="00952D8F" w:rsidRPr="00B921D6">
        <w:t>Кузьмин А.В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CE206F" w:rsidRPr="00B921D6" w:rsidRDefault="00CE206F" w:rsidP="00952D8F">
      <w:pPr>
        <w:autoSpaceDE w:val="0"/>
        <w:autoSpaceDN w:val="0"/>
        <w:jc w:val="both"/>
      </w:pPr>
      <w:r w:rsidRPr="00B921D6">
        <w:t>Председательствующий доложил о необх</w:t>
      </w:r>
      <w:r w:rsidR="00110ABF" w:rsidRPr="00B921D6">
        <w:t xml:space="preserve">одимости </w:t>
      </w:r>
      <w:r w:rsidR="00AA192B">
        <w:t>установить</w:t>
      </w:r>
      <w:r w:rsidR="00381CE3" w:rsidRPr="00B921D6">
        <w:t xml:space="preserve"> </w:t>
      </w:r>
      <w:r w:rsidR="00AA192B" w:rsidRPr="00B921D6">
        <w:t>долгосрочные тарифы</w:t>
      </w:r>
      <w:r w:rsidRPr="00B921D6">
        <w:t xml:space="preserve"> на питьевую воду и водоотведение по инициативе органа регулирования тарифов, в частности админи</w:t>
      </w:r>
      <w:r w:rsidR="00FB019B" w:rsidRPr="00B921D6">
        <w:t>страции</w:t>
      </w:r>
      <w:r w:rsidR="00AA192B">
        <w:t xml:space="preserve"> с учетом</w:t>
      </w:r>
      <w:r w:rsidR="00AA192B" w:rsidRPr="00AA192B">
        <w:rPr>
          <w:rFonts w:ascii="Arial" w:hAnsi="Arial" w:cs="Arial"/>
          <w:bCs/>
          <w:lang w:eastAsia="zh-CN"/>
        </w:rPr>
        <w:t xml:space="preserve"> </w:t>
      </w:r>
      <w:r w:rsidR="00AA192B" w:rsidRPr="00AA192B">
        <w:rPr>
          <w:bCs/>
        </w:rPr>
        <w:t>постановлени</w:t>
      </w:r>
      <w:r w:rsidR="006568EB">
        <w:rPr>
          <w:bCs/>
        </w:rPr>
        <w:t>я</w:t>
      </w:r>
      <w:r w:rsidR="00AA192B" w:rsidRPr="00AA192B">
        <w:rPr>
          <w:bCs/>
        </w:rPr>
        <w:t xml:space="preserve"> Правительства РФ от 14 ноября 2022 г. № 2053 «Об особенностях индексации регулируемых цен (тарифов) с 1 декабря 2022г. по 31 декабря 2023г. и о внесении изменений в некоторые акты Правительства Российской Федерации»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Открыто обсуждение материалов, начаты выступления.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Член пра</w:t>
      </w:r>
      <w:r w:rsidR="007C41CE" w:rsidRPr="00B921D6">
        <w:t xml:space="preserve">вления администрации </w:t>
      </w:r>
      <w:r w:rsidR="00952D8F" w:rsidRPr="00B921D6">
        <w:t xml:space="preserve">Огнева А. В.  </w:t>
      </w:r>
      <w:r w:rsidRPr="00B921D6">
        <w:t>доложил о результатах проведенного анализа фактических затрат на питьевую воду и</w:t>
      </w:r>
      <w:r w:rsidR="008E29C4" w:rsidRPr="00B921D6">
        <w:t xml:space="preserve"> водоотве</w:t>
      </w:r>
      <w:r w:rsidR="00110ABF" w:rsidRPr="00B921D6">
        <w:t xml:space="preserve">дение по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110ABF" w:rsidRPr="00B921D6">
        <w:t xml:space="preserve">за </w:t>
      </w:r>
      <w:r w:rsidR="005F7C42">
        <w:t xml:space="preserve">2021 - </w:t>
      </w:r>
      <w:r w:rsidR="00110ABF" w:rsidRPr="00B921D6">
        <w:t>20</w:t>
      </w:r>
      <w:r w:rsidR="00381CE3" w:rsidRPr="00B921D6">
        <w:t>2</w:t>
      </w:r>
      <w:r w:rsidR="00952D8F" w:rsidRPr="00B921D6">
        <w:t>2</w:t>
      </w:r>
      <w:r w:rsidRPr="00B921D6">
        <w:t xml:space="preserve"> год</w:t>
      </w:r>
      <w:r w:rsidR="005F7C42">
        <w:t>а</w:t>
      </w:r>
      <w:r w:rsidRPr="00B921D6">
        <w:t>, на основании которого проведены расчеты необходимой валовой выручки на питьевую воду и в</w:t>
      </w:r>
      <w:r w:rsidR="008E29C4" w:rsidRPr="00B921D6">
        <w:t>одоотведение по Покоснинскому</w:t>
      </w:r>
      <w:r w:rsidRPr="00B921D6">
        <w:t xml:space="preserve"> МО н</w:t>
      </w:r>
      <w:r w:rsidR="00566B76" w:rsidRPr="00B921D6">
        <w:t>а 202</w:t>
      </w:r>
      <w:r w:rsidR="00952D8F" w:rsidRPr="00B921D6">
        <w:t>3</w:t>
      </w:r>
      <w:r w:rsidR="00E15D7E">
        <w:t xml:space="preserve"> -2025</w:t>
      </w:r>
      <w:r w:rsidR="00566B76" w:rsidRPr="00B921D6">
        <w:t xml:space="preserve"> </w:t>
      </w:r>
      <w:r w:rsidR="00E15D7E">
        <w:t>года</w:t>
      </w:r>
      <w:bookmarkStart w:id="0" w:name="_GoBack"/>
      <w:bookmarkEnd w:id="0"/>
      <w:r w:rsidRPr="00B921D6">
        <w:t xml:space="preserve"> (см. приложения 3 и 4).</w:t>
      </w:r>
    </w:p>
    <w:p w:rsidR="00CE206F" w:rsidRPr="00B921D6" w:rsidRDefault="00CE206F" w:rsidP="00CE206F">
      <w:pPr>
        <w:autoSpaceDE w:val="0"/>
        <w:autoSpaceDN w:val="0"/>
        <w:adjustRightInd w:val="0"/>
        <w:ind w:firstLine="708"/>
        <w:jc w:val="both"/>
      </w:pPr>
      <w:r w:rsidRPr="00B921D6">
        <w:t>В связи с вышеизложенным, председательствующий доложил о необходимости изменения тарифов на питьевую воду и водоотведение дл</w:t>
      </w:r>
      <w:r w:rsidR="008E29C4" w:rsidRPr="00B921D6">
        <w:t xml:space="preserve">я потребителей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8E29C4" w:rsidRPr="00B921D6">
        <w:t>на территории Покоснинского</w:t>
      </w:r>
      <w:r w:rsidRPr="00B921D6">
        <w:t xml:space="preserve"> муниципального образования на основании анализа фактических затрат и роста тарифа для населени</w:t>
      </w:r>
      <w:r w:rsidR="00110ABF" w:rsidRPr="00B921D6">
        <w:t>я</w:t>
      </w:r>
      <w:r w:rsidR="000D669F" w:rsidRPr="00B921D6">
        <w:t>.</w:t>
      </w:r>
      <w:r w:rsidRPr="00B921D6">
        <w:t xml:space="preserve">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 xml:space="preserve">Председательствующий огласил проект постановления администрации </w:t>
      </w:r>
      <w:r w:rsidR="008E29C4" w:rsidRPr="00B921D6">
        <w:rPr>
          <w:bCs/>
        </w:rPr>
        <w:t>Покоснинского</w:t>
      </w:r>
      <w:r w:rsidRPr="00B921D6">
        <w:t xml:space="preserve"> сельского поселени</w:t>
      </w:r>
      <w:r w:rsidR="00110ABF" w:rsidRPr="00B921D6">
        <w:t xml:space="preserve">я «Об установлении </w:t>
      </w:r>
      <w:r w:rsidRPr="00B921D6">
        <w:t xml:space="preserve"> тарифов на питьевую воду и во</w:t>
      </w:r>
      <w:r w:rsidR="008E29C4" w:rsidRPr="00B921D6">
        <w:t xml:space="preserve">доотведение </w:t>
      </w:r>
      <w:r w:rsidR="00952D8F" w:rsidRPr="00B921D6">
        <w:rPr>
          <w:bCs/>
        </w:rPr>
        <w:t>ООО «ПКХ»</w:t>
      </w:r>
      <w:r w:rsidRPr="00B921D6">
        <w:t>.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 xml:space="preserve">Рассмотрев обосновывающие материалы, руководствуясь: 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- Федеральным законом от 7 декабря 2011 года № 416-ФЗ «О водоснабжении и водоотведении»,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>
        <w:t xml:space="preserve"> П</w:t>
      </w:r>
      <w:r w:rsidR="00CE206F" w:rsidRPr="00B921D6">
        <w:t>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B921D6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Положением о Правлении по регулирова</w:t>
      </w:r>
      <w:r w:rsidR="009C3083" w:rsidRPr="00B921D6">
        <w:t>нию тарифов администрации Покоснинского</w:t>
      </w:r>
      <w:r w:rsidRPr="00B921D6">
        <w:t xml:space="preserve"> </w:t>
      </w:r>
      <w:r w:rsidRPr="00B921D6">
        <w:lastRenderedPageBreak/>
        <w:t>сельского поселения, утвержденным пост</w:t>
      </w:r>
      <w:r w:rsidR="009C3083" w:rsidRPr="00B921D6">
        <w:t>ановлением администрации Покоснинского</w:t>
      </w:r>
      <w:r w:rsidRPr="00B921D6">
        <w:t xml:space="preserve"> сельского поселения </w:t>
      </w:r>
      <w:r w:rsidR="009C3083" w:rsidRPr="00B921D6">
        <w:t>от 11.12.2014 г. № 69</w:t>
      </w:r>
      <w:r w:rsidRPr="00B921D6">
        <w:t>,</w:t>
      </w:r>
    </w:p>
    <w:p w:rsidR="005F7C42" w:rsidRPr="005F7C42" w:rsidRDefault="005F7C42" w:rsidP="005F7C42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C7816">
        <w:rPr>
          <w:sz w:val="26"/>
          <w:szCs w:val="26"/>
        </w:rPr>
        <w:t>остановлением Правительства РФ от 14 ноября 2022 г. № 2053 «Об особенностях индексации регулируемых цен (тарифов) с 1 декабря 2022г. по 31 декабря 2023г. и о внесении изменений в некоторые акты Прав</w:t>
      </w:r>
      <w:r>
        <w:rPr>
          <w:sz w:val="26"/>
          <w:szCs w:val="26"/>
        </w:rPr>
        <w:t>ительства Российской Федерации»,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Д</w:t>
      </w:r>
      <w:r w:rsidR="00CE206F" w:rsidRPr="00B921D6">
        <w:t>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 xml:space="preserve">Правление администрации </w:t>
      </w:r>
      <w:r w:rsidRPr="00B921D6">
        <w:rPr>
          <w:b/>
        </w:rPr>
        <w:t>РЕШИЛО</w:t>
      </w:r>
      <w:r w:rsidRPr="00B921D6">
        <w:t>:</w:t>
      </w:r>
    </w:p>
    <w:p w:rsidR="00DB3A2F" w:rsidRDefault="00DB3A2F" w:rsidP="00DB3A2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 xml:space="preserve">Установить тарифы на </w:t>
      </w:r>
      <w:r w:rsidR="006568EB">
        <w:t xml:space="preserve">питьевую воду и </w:t>
      </w:r>
      <w:r w:rsidR="00231348">
        <w:t>водоотведение</w:t>
      </w:r>
      <w:r>
        <w:t xml:space="preserve"> для потребителей ООО </w:t>
      </w:r>
      <w:r w:rsidR="00A9606C">
        <w:t>«ПКХ» с календарной разбивкой</w:t>
      </w:r>
      <w:r w:rsidR="00231348">
        <w:t>,</w:t>
      </w:r>
      <w:r w:rsidR="00A9606C">
        <w:t xml:space="preserve">  согласно при</w:t>
      </w:r>
      <w:r>
        <w:t>ложения 1</w:t>
      </w:r>
    </w:p>
    <w:p w:rsidR="00DB3A2F" w:rsidRDefault="00DB3A2F" w:rsidP="00DB3A2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Тарифы, установленные в приложении 1</w:t>
      </w:r>
      <w:r w:rsidR="00A9606C">
        <w:t xml:space="preserve"> </w:t>
      </w:r>
      <w:r>
        <w:t>настоящего решения, действуют с 1 декабря 2022 года по 31 декабря 202</w:t>
      </w:r>
      <w:r w:rsidR="00231348">
        <w:t>5</w:t>
      </w:r>
      <w:r>
        <w:t xml:space="preserve"> года.</w:t>
      </w:r>
    </w:p>
    <w:p w:rsidR="00DB3A2F" w:rsidRPr="00E43E73" w:rsidRDefault="00DB3A2F" w:rsidP="00DB3A2F">
      <w:pPr>
        <w:pStyle w:val="a5"/>
        <w:numPr>
          <w:ilvl w:val="0"/>
          <w:numId w:val="2"/>
        </w:numPr>
      </w:pPr>
      <w:r w:rsidRPr="00E43E73">
        <w:t>Признать утратившим силу с 01 декабря 2022 года постановление главы Покоснинского муниципального образования от 17.12.2021 года № 6</w:t>
      </w:r>
      <w:r>
        <w:t>8</w:t>
      </w:r>
      <w:r w:rsidRPr="00E43E73">
        <w:t xml:space="preserve"> «Об установлении тарифов на </w:t>
      </w:r>
      <w:r w:rsidR="00205D17">
        <w:t>на питьевую воду и водоотведение</w:t>
      </w:r>
      <w:r w:rsidRPr="00E43E73">
        <w:t xml:space="preserve"> для ООО «ПКХ»</w:t>
      </w:r>
      <w:r w:rsidR="00205D17">
        <w:t>.</w:t>
      </w:r>
    </w:p>
    <w:p w:rsidR="00137D79" w:rsidRPr="00B921D6" w:rsidRDefault="00137D79" w:rsidP="00CE206F">
      <w:pPr>
        <w:tabs>
          <w:tab w:val="num" w:pos="567"/>
        </w:tabs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Результаты голосования по вышеуказанным вопросам: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за – 3, против – 0, воздержался – 0.</w:t>
      </w: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Ответственный секретарь правления администрации</w:t>
      </w:r>
      <w:r w:rsidRPr="00B921D6">
        <w:tab/>
      </w:r>
      <w:r w:rsidRPr="00B921D6">
        <w:tab/>
      </w:r>
      <w:r w:rsidRPr="00B921D6">
        <w:tab/>
      </w:r>
      <w:r w:rsidR="008B5B0E" w:rsidRPr="00B921D6">
        <w:t>А.В. Огнева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Pr="00B921D6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A9606C" w:rsidRDefault="00A9606C" w:rsidP="00A9606C">
      <w:pPr>
        <w:widowControl w:val="0"/>
        <w:autoSpaceDE w:val="0"/>
        <w:autoSpaceDN w:val="0"/>
        <w:ind w:right="463"/>
      </w:pPr>
    </w:p>
    <w:p w:rsidR="00CE206F" w:rsidRPr="00B921D6" w:rsidRDefault="00A9606C" w:rsidP="00A9606C">
      <w:pPr>
        <w:widowControl w:val="0"/>
        <w:autoSpaceDE w:val="0"/>
        <w:autoSpaceDN w:val="0"/>
        <w:ind w:right="463"/>
      </w:pPr>
      <w:r>
        <w:lastRenderedPageBreak/>
        <w:t xml:space="preserve">                                                                                                                                         </w:t>
      </w:r>
      <w:r w:rsidR="00CE206F" w:rsidRPr="00B921D6">
        <w:t>Приложение 1</w:t>
      </w:r>
    </w:p>
    <w:p w:rsidR="00CE206F" w:rsidRPr="00B921D6" w:rsidRDefault="008A7898" w:rsidP="00CE206F">
      <w:pPr>
        <w:ind w:left="4248" w:right="463"/>
      </w:pPr>
      <w:r w:rsidRPr="00B921D6">
        <w:t xml:space="preserve">                                 </w:t>
      </w:r>
      <w:r w:rsidR="00CE206F" w:rsidRPr="00B921D6">
        <w:t>к протоколу заседания П</w:t>
      </w:r>
      <w:r w:rsidRPr="00B921D6">
        <w:t>равления А</w:t>
      </w:r>
      <w:r w:rsidR="001C5B0E" w:rsidRPr="00B921D6">
        <w:t>дминистрации Покоснинского сельского поселения</w:t>
      </w:r>
    </w:p>
    <w:p w:rsidR="00CE206F" w:rsidRPr="00B921D6" w:rsidRDefault="00986B68" w:rsidP="00322EE7">
      <w:pPr>
        <w:ind w:left="3540" w:right="463" w:firstLine="708"/>
        <w:jc w:val="right"/>
      </w:pPr>
      <w:r w:rsidRPr="00B921D6">
        <w:t xml:space="preserve">от  </w:t>
      </w:r>
      <w:r w:rsidR="008B5B0E" w:rsidRPr="00B921D6">
        <w:t>23</w:t>
      </w:r>
      <w:r w:rsidR="00BC752E" w:rsidRPr="00B921D6">
        <w:t xml:space="preserve"> </w:t>
      </w:r>
      <w:r w:rsidR="008B5B0E" w:rsidRPr="00B921D6">
        <w:t>ноя</w:t>
      </w:r>
      <w:r w:rsidR="001C5B0E" w:rsidRPr="00B921D6">
        <w:t>бря 20</w:t>
      </w:r>
      <w:r w:rsidR="000D669F" w:rsidRPr="00B921D6">
        <w:t>2</w:t>
      </w:r>
      <w:r w:rsidR="008B5B0E" w:rsidRPr="00B921D6">
        <w:t>2</w:t>
      </w:r>
      <w:r w:rsidR="00CE206F" w:rsidRPr="00B921D6">
        <w:t xml:space="preserve"> года</w:t>
      </w:r>
    </w:p>
    <w:p w:rsidR="00CE206F" w:rsidRPr="00B921D6" w:rsidRDefault="00CE206F" w:rsidP="00CE206F">
      <w:pPr>
        <w:ind w:right="463"/>
        <w:jc w:val="center"/>
      </w:pPr>
    </w:p>
    <w:p w:rsidR="00CE206F" w:rsidRPr="00B921D6" w:rsidRDefault="00CE206F" w:rsidP="00CE206F">
      <w:pPr>
        <w:ind w:left="6240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8A7898" w:rsidRPr="00B921D6" w:rsidRDefault="008A7898" w:rsidP="008A7898">
      <w:pPr>
        <w:widowControl w:val="0"/>
        <w:autoSpaceDE w:val="0"/>
        <w:jc w:val="center"/>
      </w:pPr>
      <w:r w:rsidRPr="00B921D6">
        <w:t xml:space="preserve">Долгосрочные тарифы на питьевую воду и водоотведение </w:t>
      </w:r>
    </w:p>
    <w:p w:rsidR="008A7898" w:rsidRPr="00B921D6" w:rsidRDefault="008A7898" w:rsidP="008A7898">
      <w:pPr>
        <w:widowControl w:val="0"/>
        <w:autoSpaceDE w:val="0"/>
        <w:jc w:val="center"/>
      </w:pPr>
      <w:r w:rsidRPr="00B921D6">
        <w:t>для потребителей ООО «ПКХ»</w:t>
      </w:r>
    </w:p>
    <w:p w:rsidR="008A7898" w:rsidRPr="00B921D6" w:rsidRDefault="008A7898" w:rsidP="008A7898">
      <w:pPr>
        <w:widowControl w:val="0"/>
        <w:autoSpaceDE w:val="0"/>
        <w:jc w:val="center"/>
      </w:pPr>
      <w:r w:rsidRPr="00B921D6">
        <w:t>на 2023- 2025 годы</w:t>
      </w:r>
    </w:p>
    <w:p w:rsidR="008A7898" w:rsidRPr="00B921D6" w:rsidRDefault="008A7898" w:rsidP="008A7898">
      <w:pPr>
        <w:widowControl w:val="0"/>
        <w:autoSpaceDE w:val="0"/>
        <w:jc w:val="center"/>
      </w:pP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4"/>
        <w:gridCol w:w="1648"/>
        <w:gridCol w:w="1804"/>
        <w:gridCol w:w="1701"/>
        <w:gridCol w:w="1701"/>
        <w:gridCol w:w="1559"/>
        <w:gridCol w:w="1701"/>
      </w:tblGrid>
      <w:tr w:rsidR="002F299D" w:rsidRPr="00B921D6" w:rsidTr="00F61DC3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№ п/п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Наименование товаров и услуг</w:t>
            </w:r>
          </w:p>
        </w:tc>
        <w:tc>
          <w:tcPr>
            <w:tcW w:w="8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</w:t>
            </w:r>
          </w:p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(руб./м3, НДС не облагается)</w:t>
            </w:r>
          </w:p>
        </w:tc>
      </w:tr>
      <w:tr w:rsidR="002F299D" w:rsidRPr="00B921D6" w:rsidTr="00F61DC3">
        <w:trPr>
          <w:trHeight w:val="63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 01.12.2022</w:t>
            </w:r>
          </w:p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 01.01.2024</w:t>
            </w:r>
          </w:p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30.06.2024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 01.07.2024</w:t>
            </w:r>
          </w:p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31.12.2024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 01.01.2025</w:t>
            </w:r>
          </w:p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30.06.2025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 01.07.2025</w:t>
            </w:r>
          </w:p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31.12.2025</w:t>
            </w:r>
          </w:p>
        </w:tc>
      </w:tr>
      <w:tr w:rsidR="002F299D" w:rsidRPr="00B921D6" w:rsidTr="00F61DC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Питьевая вода: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2F299D" w:rsidRPr="00B921D6" w:rsidTr="00F61DC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население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111,50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111,50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117,40</w:t>
            </w:r>
          </w:p>
        </w:tc>
      </w:tr>
      <w:tr w:rsidR="002F299D" w:rsidRPr="00B921D6" w:rsidTr="00F61DC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275,30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275,30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285,93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285,93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295,09</w:t>
            </w:r>
          </w:p>
        </w:tc>
      </w:tr>
      <w:tr w:rsidR="002F299D" w:rsidRPr="00B921D6" w:rsidTr="00F61DC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Водоотведение: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F299D" w:rsidRPr="00B921D6" w:rsidTr="00F61DC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население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81,24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81,24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86,35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86,35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90,92</w:t>
            </w:r>
          </w:p>
        </w:tc>
      </w:tr>
      <w:tr w:rsidR="002F299D" w:rsidRPr="00B921D6" w:rsidTr="00F61DC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99D" w:rsidRPr="00B921D6" w:rsidRDefault="002F299D" w:rsidP="00F61DC3">
            <w:pPr>
              <w:widowControl w:val="0"/>
              <w:autoSpaceDE w:val="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244,94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244,94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254,01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254,01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261,73</w:t>
            </w:r>
          </w:p>
        </w:tc>
      </w:tr>
    </w:tbl>
    <w:p w:rsidR="008A7898" w:rsidRPr="00B921D6" w:rsidRDefault="008A7898" w:rsidP="008A7898">
      <w:pPr>
        <w:rPr>
          <w:sz w:val="28"/>
          <w:szCs w:val="28"/>
        </w:rPr>
      </w:pPr>
    </w:p>
    <w:p w:rsidR="00137D79" w:rsidRPr="00B921D6" w:rsidRDefault="00137D79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Глава  </w:t>
      </w:r>
      <w:r w:rsidRPr="00B921D6">
        <w:rPr>
          <w:bCs/>
        </w:rPr>
        <w:t>Покоснинского МО</w:t>
      </w:r>
      <w:r w:rsidRPr="00B921D6">
        <w:rPr>
          <w:b/>
        </w:rPr>
        <w:tab/>
      </w:r>
      <w:r w:rsidRPr="00B921D6">
        <w:rPr>
          <w:b/>
        </w:rPr>
        <w:tab/>
      </w:r>
      <w:r w:rsidRPr="00B921D6">
        <w:rPr>
          <w:b/>
        </w:rPr>
        <w:tab/>
        <w:t xml:space="preserve">  ___________        </w:t>
      </w:r>
      <w:r w:rsidR="00C244F6" w:rsidRPr="00B921D6">
        <w:t>А.В. Кузьмин</w:t>
      </w: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8A7898" w:rsidRPr="00B921D6" w:rsidRDefault="008A7898" w:rsidP="00C244F6">
      <w:pPr>
        <w:keepNext/>
        <w:outlineLvl w:val="0"/>
      </w:pPr>
      <w:r w:rsidRPr="00B921D6">
        <w:t xml:space="preserve">                                                                                                                                      </w:t>
      </w:r>
    </w:p>
    <w:p w:rsidR="00137D79" w:rsidRPr="00B921D6" w:rsidRDefault="008A7898" w:rsidP="00C244F6">
      <w:pPr>
        <w:keepNext/>
        <w:outlineLvl w:val="0"/>
      </w:pPr>
      <w:r w:rsidRPr="00B921D6">
        <w:t xml:space="preserve">                                                                                                                                         </w:t>
      </w:r>
      <w:r w:rsidR="00137D79" w:rsidRPr="00B921D6">
        <w:t>Приложение 2</w:t>
      </w:r>
    </w:p>
    <w:p w:rsidR="00137D79" w:rsidRPr="00B921D6" w:rsidRDefault="00137D79" w:rsidP="00C244F6">
      <w:pPr>
        <w:ind w:left="4248" w:right="463"/>
        <w:jc w:val="right"/>
      </w:pPr>
      <w:r w:rsidRPr="00B921D6">
        <w:t>к протоколу заседания Правления администрации Покоснинского сельского поселения</w:t>
      </w:r>
      <w:r w:rsidR="000D669F" w:rsidRPr="00B921D6">
        <w:t xml:space="preserve"> от </w:t>
      </w:r>
      <w:r w:rsidR="008B5B0E" w:rsidRPr="00B921D6">
        <w:t>23.11.2022</w:t>
      </w:r>
      <w:r w:rsidR="000D669F" w:rsidRPr="00B921D6">
        <w:t xml:space="preserve"> г.</w:t>
      </w:r>
    </w:p>
    <w:p w:rsidR="00137D79" w:rsidRPr="00B921D6" w:rsidRDefault="00137D79" w:rsidP="00CE206F">
      <w:pPr>
        <w:keepNext/>
        <w:outlineLvl w:val="0"/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1701"/>
        <w:gridCol w:w="1843"/>
        <w:gridCol w:w="1843"/>
        <w:gridCol w:w="1984"/>
        <w:gridCol w:w="1701"/>
      </w:tblGrid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gridAfter w:val="1"/>
          <w:wAfter w:w="1701" w:type="dxa"/>
          <w:trHeight w:val="10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Показатели энергосбережения и энергетической эффективности </w:t>
            </w:r>
          </w:p>
        </w:tc>
      </w:tr>
      <w:tr w:rsidR="002F299D" w:rsidRPr="00B921D6" w:rsidTr="002F299D">
        <w:trPr>
          <w:gridAfter w:val="1"/>
          <w:wAfter w:w="1701" w:type="dxa"/>
          <w:trHeight w:val="9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Уровень потерь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Удельный расход электрической энергии </w:t>
            </w:r>
          </w:p>
        </w:tc>
      </w:tr>
      <w:tr w:rsidR="002F299D" w:rsidRPr="00B921D6" w:rsidTr="002F299D">
        <w:trPr>
          <w:gridAfter w:val="1"/>
          <w:wAfter w:w="1701" w:type="dxa"/>
          <w:trHeight w:val="4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кВт-ч/куб. м</w:t>
            </w:r>
          </w:p>
        </w:tc>
      </w:tr>
      <w:tr w:rsidR="002F299D" w:rsidRPr="00B921D6" w:rsidTr="002F299D">
        <w:trPr>
          <w:gridAfter w:val="1"/>
          <w:wAfter w:w="1701" w:type="dxa"/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Питьевая вода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6 167,0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4,352</w:t>
            </w:r>
          </w:p>
        </w:tc>
      </w:tr>
      <w:tr w:rsidR="002F299D" w:rsidRPr="00B921D6" w:rsidTr="002F299D">
        <w:trPr>
          <w:gridAfter w:val="1"/>
          <w:wAfter w:w="1701" w:type="dxa"/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4,352</w:t>
            </w:r>
          </w:p>
        </w:tc>
      </w:tr>
      <w:tr w:rsidR="002F299D" w:rsidRPr="00B921D6" w:rsidTr="002F299D">
        <w:trPr>
          <w:gridAfter w:val="1"/>
          <w:wAfter w:w="1701" w:type="dxa"/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4,352</w:t>
            </w:r>
          </w:p>
        </w:tc>
      </w:tr>
      <w:tr w:rsidR="002F299D" w:rsidRPr="00B921D6" w:rsidTr="002F299D">
        <w:trPr>
          <w:gridAfter w:val="1"/>
          <w:wAfter w:w="1701" w:type="dxa"/>
          <w:trHeight w:val="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</w:tr>
      <w:tr w:rsidR="002F299D" w:rsidRPr="00B921D6" w:rsidTr="002F299D">
        <w:trPr>
          <w:gridAfter w:val="1"/>
          <w:wAfter w:w="1701" w:type="dxa"/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</w:tr>
      <w:tr w:rsidR="002F299D" w:rsidRPr="00B921D6" w:rsidTr="002F299D">
        <w:trPr>
          <w:gridAfter w:val="1"/>
          <w:wAfter w:w="1701" w:type="dxa"/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</w:tr>
      <w:tr w:rsidR="002F299D" w:rsidRPr="00B921D6" w:rsidTr="002F299D">
        <w:trPr>
          <w:gridAfter w:val="1"/>
          <w:wAfter w:w="1701" w:type="dxa"/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9D" w:rsidRPr="00B921D6" w:rsidRDefault="002F299D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9D" w:rsidRPr="00B921D6" w:rsidRDefault="002F299D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</w:tr>
    </w:tbl>
    <w:p w:rsidR="005F7C42" w:rsidRDefault="005F7C42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Глава  </w:t>
      </w:r>
      <w:r w:rsidR="008A7898" w:rsidRPr="00B921D6">
        <w:t xml:space="preserve">                </w:t>
      </w:r>
      <w:r w:rsidRPr="00B921D6">
        <w:rPr>
          <w:bCs/>
        </w:rPr>
        <w:t>Покоснинского МО</w:t>
      </w:r>
      <w:r w:rsidRPr="00B921D6">
        <w:rPr>
          <w:b/>
        </w:rPr>
        <w:tab/>
      </w:r>
      <w:r w:rsidRPr="00B921D6">
        <w:rPr>
          <w:b/>
        </w:rPr>
        <w:tab/>
      </w:r>
      <w:r w:rsidRPr="00B921D6">
        <w:rPr>
          <w:b/>
        </w:rPr>
        <w:tab/>
        <w:t xml:space="preserve">  ___________        </w:t>
      </w:r>
      <w:r w:rsidR="008B5B0E" w:rsidRPr="00B921D6">
        <w:t>А.В. Кузьмин</w:t>
      </w: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8B5B0E" w:rsidRDefault="008B5B0E" w:rsidP="00C244F6"/>
    <w:p w:rsidR="00E964BC" w:rsidRPr="00B921D6" w:rsidRDefault="00E964BC" w:rsidP="00C244F6">
      <w:pPr>
        <w:sectPr w:rsidR="00E964BC" w:rsidRPr="00B921D6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567"/>
        <w:gridCol w:w="142"/>
        <w:gridCol w:w="425"/>
        <w:gridCol w:w="142"/>
        <w:gridCol w:w="992"/>
        <w:gridCol w:w="993"/>
        <w:gridCol w:w="1417"/>
        <w:gridCol w:w="992"/>
        <w:gridCol w:w="1560"/>
        <w:gridCol w:w="850"/>
        <w:gridCol w:w="992"/>
        <w:gridCol w:w="993"/>
      </w:tblGrid>
      <w:tr w:rsidR="008B5B0E" w:rsidRPr="00B921D6" w:rsidTr="00030E94">
        <w:trPr>
          <w:trHeight w:val="360"/>
        </w:trPr>
        <w:tc>
          <w:tcPr>
            <w:tcW w:w="14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C" w:rsidRDefault="00030E94" w:rsidP="00E964BC">
            <w:pPr>
              <w:keepNext/>
              <w:outlineLvl w:val="0"/>
            </w:pPr>
            <w:r w:rsidRPr="00030E94">
              <w:lastRenderedPageBreak/>
              <w:t xml:space="preserve">   </w:t>
            </w:r>
          </w:p>
          <w:p w:rsidR="00030E94" w:rsidRPr="00030E94" w:rsidRDefault="00E964BC" w:rsidP="00E964BC">
            <w:pPr>
              <w:keepNext/>
              <w:outlineLvl w:val="0"/>
            </w:pPr>
            <w:r w:rsidRPr="00AA192B"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30E94" w:rsidRPr="00030E94">
              <w:t>Приложение 3</w:t>
            </w:r>
          </w:p>
          <w:p w:rsidR="00030E94" w:rsidRPr="00030E94" w:rsidRDefault="00030E94" w:rsidP="00030E94">
            <w:pPr>
              <w:ind w:left="4248" w:right="463"/>
              <w:jc w:val="right"/>
            </w:pPr>
            <w:r w:rsidRPr="00030E94">
              <w:t xml:space="preserve">                 к протоколу заседания Правления администрации </w:t>
            </w:r>
          </w:p>
          <w:p w:rsidR="00030E94" w:rsidRPr="00030E94" w:rsidRDefault="00030E94" w:rsidP="00030E94">
            <w:pPr>
              <w:ind w:left="4248" w:right="463"/>
              <w:jc w:val="right"/>
            </w:pPr>
            <w:r w:rsidRPr="00030E94">
              <w:t>Покоснинского сельского поселения от 23.11.2022 г.</w:t>
            </w:r>
          </w:p>
          <w:p w:rsidR="005F7C42" w:rsidRPr="00030E94" w:rsidRDefault="005F7C42" w:rsidP="00030E94">
            <w:pPr>
              <w:jc w:val="center"/>
              <w:rPr>
                <w:b/>
                <w:bCs/>
              </w:rPr>
            </w:pPr>
          </w:p>
          <w:p w:rsidR="005F7C42" w:rsidRPr="00030E94" w:rsidRDefault="005F7C42" w:rsidP="00030E94">
            <w:pPr>
              <w:jc w:val="center"/>
              <w:rPr>
                <w:b/>
                <w:bCs/>
              </w:rPr>
            </w:pPr>
          </w:p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Расчет тарифа методом индексации на 2023-2025 годы</w:t>
            </w:r>
          </w:p>
        </w:tc>
      </w:tr>
      <w:tr w:rsidR="008B5B0E" w:rsidRPr="00B921D6" w:rsidTr="00030E94">
        <w:trPr>
          <w:trHeight w:val="360"/>
        </w:trPr>
        <w:tc>
          <w:tcPr>
            <w:tcW w:w="14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на питьевую воду (питьевое водоснабжение)</w:t>
            </w:r>
          </w:p>
        </w:tc>
      </w:tr>
      <w:tr w:rsidR="008B5B0E" w:rsidRPr="00B921D6" w:rsidTr="00030E94">
        <w:trPr>
          <w:trHeight w:val="360"/>
        </w:trPr>
        <w:tc>
          <w:tcPr>
            <w:tcW w:w="14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для потребителей ООО "ПКХ", оказывающего услуги на территории</w:t>
            </w:r>
          </w:p>
        </w:tc>
      </w:tr>
      <w:tr w:rsidR="008B5B0E" w:rsidRPr="00B921D6" w:rsidTr="00030E94">
        <w:trPr>
          <w:trHeight w:val="360"/>
        </w:trPr>
        <w:tc>
          <w:tcPr>
            <w:tcW w:w="14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Покоснинского муниципального образования Братского района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</w:tr>
      <w:tr w:rsidR="008B5B0E" w:rsidRPr="00B921D6" w:rsidTr="00030E94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</w:tr>
      <w:tr w:rsidR="008B5B0E" w:rsidRPr="00B921D6" w:rsidTr="00030E94">
        <w:trPr>
          <w:trHeight w:val="27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Единица</w:t>
            </w:r>
            <w:r w:rsidRPr="00B921D6">
              <w:rPr>
                <w:sz w:val="16"/>
                <w:szCs w:val="16"/>
              </w:rPr>
              <w:br/>
              <w:t>измерений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утверждено дата и № НПА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утверждено дата и № НПА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Заявлено регулируемой организацией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Представлено Предприятием в качестве обоснования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Учтено органом регулирования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Обоснование причин и ссылки на правовые нормы, на основании которых органом регулирования проведен расчет расходов и объема отпуска услуг, а также принято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Рост по отношению к базовому периоду,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Учтено органом регулирования</w:t>
            </w:r>
          </w:p>
        </w:tc>
      </w:tr>
      <w:tr w:rsidR="008B5B0E" w:rsidRPr="00B921D6" w:rsidTr="00030E94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2025 год</w:t>
            </w:r>
          </w:p>
        </w:tc>
      </w:tr>
      <w:tr w:rsidR="008B5B0E" w:rsidRPr="00B921D6" w:rsidTr="00030E94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Баланс: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поднятой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Получено воды со стороны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воды, используемой на собственные хозяйственно-бытовые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воды, поданной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Потери воды в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Уровень потерь воды в общем объеме воды, поданной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полезного отпуска питьевого водоснабжения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25 843,7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воды, используемой на производственные нужды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3 577,6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3 577,6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3 577,6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3 577,6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3 577,6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 нужды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 нужды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734,6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734,6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734,6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734,6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734,6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подвоз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2 843,0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2 843,0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2 843,0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2 843,0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2 843,0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прочие производственные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Отпущено воды другим водопроводам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реализации воды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22 266,1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22 266,1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22 266,1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22 266,1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22 266,1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бюджетным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5 817,1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5 817,1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5 817,1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5 817,1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5 817,1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15 930,0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15 930,0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15 930,0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15 930,0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15 930,0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7.3.2.1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 т.ч. полив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5 930,0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5 930,0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5 930,0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5 930,0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5 930,0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519,0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Расчет необходимой валовой выручки: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Является плательщиком НДС (да/нет)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6 547,8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7 465,4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7 114,8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7 389,6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7 626,3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5 719,0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6 503,6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6 167,0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6 392,3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6 581,5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i/>
                <w:iCs/>
                <w:sz w:val="16"/>
                <w:szCs w:val="16"/>
              </w:rPr>
            </w:pPr>
            <w:r w:rsidRPr="00B921D6">
              <w:rPr>
                <w:i/>
                <w:iCs/>
                <w:sz w:val="16"/>
                <w:szCs w:val="16"/>
              </w:rPr>
              <w:t>Параметры расчета: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Принят в соответствии с п. 46 Методических указаний. (Приказ от 27.12.2013 № 1746-э)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</w:tr>
      <w:tr w:rsidR="008B5B0E" w:rsidRPr="00B921D6" w:rsidTr="00030E94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106,0%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Согласно базовому варианту Прогноза социально-экономического развития РФ на 2023 год и на </w:t>
            </w:r>
            <w:r w:rsidRPr="00B921D6">
              <w:rPr>
                <w:sz w:val="16"/>
                <w:szCs w:val="16"/>
              </w:rPr>
              <w:lastRenderedPageBreak/>
              <w:t>плановый период 2024 и 2025 годов, разработанному Минэкономразвития России в сентябре 2022 года (далее - Прогноз).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101,6%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104,0%</w:t>
            </w:r>
          </w:p>
        </w:tc>
      </w:tr>
      <w:tr w:rsidR="008B5B0E" w:rsidRPr="00B921D6" w:rsidTr="00030E94">
        <w:trPr>
          <w:trHeight w:val="1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ИЦП (обеспечение электрической энергией, газом и паром; кондиционирование воздуха)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108,0%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105,2%</w:t>
            </w:r>
          </w:p>
        </w:tc>
      </w:tr>
      <w:tr w:rsidR="008B5B0E" w:rsidRPr="00B921D6" w:rsidTr="00030E9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индекс изменения количества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0,0%</w:t>
            </w:r>
          </w:p>
        </w:tc>
      </w:tr>
      <w:tr w:rsidR="008B5B0E" w:rsidRPr="00B921D6" w:rsidTr="00030E9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размер страховых взносов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</w:tr>
      <w:tr w:rsidR="008B5B0E" w:rsidRPr="00B921D6" w:rsidTr="00030E94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Производственные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4 477,6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4 946,9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4 692,9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4 864,3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5 008,3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приобретение сырья и материалов и их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труда и страховые взносы производственного персонала,</w:t>
            </w:r>
            <w:r w:rsidRPr="00B921D6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3 827,3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4 221,3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4 013,5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4 160,1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4 283,3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Фонд оплаты труда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2 932,8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3 242,2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3 082,6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3 195,2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3 289,8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40 065,6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35 043,2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33 318,2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34 535,3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35 557,6 </w:t>
            </w:r>
          </w:p>
        </w:tc>
      </w:tr>
      <w:tr w:rsidR="008B5B0E" w:rsidRPr="00B921D6" w:rsidTr="00030E94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126,4%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7,7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894,5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979,1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930,9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965,0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993,5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Фонд оплаты труда цехового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цехового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1.1.1.3.4.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цехового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уплату процентов по займам и кредитам, не учитываемые при определении налогооблагаемой базы налога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610,9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695,1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660,9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685,0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705,3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18,5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67,5%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19,7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амортизацию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осуществление производственного контроля качества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27,4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18,5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67,5%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19,7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аварийно-диспетчерское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охрану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Ремонтные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155,7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361,6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232,2%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374,8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385,9 </w:t>
            </w:r>
          </w:p>
        </w:tc>
      </w:tr>
      <w:tr w:rsidR="008B5B0E" w:rsidRPr="00B921D6" w:rsidTr="00030E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текущий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155,7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361,6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232,2%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374,8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385,9 </w:t>
            </w:r>
          </w:p>
        </w:tc>
      </w:tr>
      <w:tr w:rsidR="008B5B0E" w:rsidRPr="00B921D6" w:rsidTr="00030E9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капитальный 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труда ремонтного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ремонтного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1.1.2.4.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ремонтного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1 085,7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1 195,1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1 112,5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1 153,1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1 187,3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Фонд оплаты труда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739,4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733,8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683,1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708,1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729,0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руб./мес.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44 011,9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47 038,5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40 660,7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42 146,1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43 393,6 </w:t>
            </w:r>
          </w:p>
        </w:tc>
      </w:tr>
      <w:tr w:rsidR="008B5B0E" w:rsidRPr="00B921D6" w:rsidTr="00030E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1,4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225,5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206,3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213,8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220,2 </w:t>
            </w:r>
          </w:p>
        </w:tc>
      </w:tr>
      <w:tr w:rsidR="008B5B0E" w:rsidRPr="00B921D6" w:rsidTr="00030E9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Административные расходы за исключением расходов на оплату труда и страховых взносов административно-управленческого персонала: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120,8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239,7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223,1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184,7%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231,2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238,1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электрическую энергию и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560,7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517,4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546,4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574,8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покупку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560,7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517,4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546,3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574,7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Объем покупной энергии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125 429,0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125 429,0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112 469,0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Тариф на электрическую энергию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5,1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покупку мощности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Мощность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МВт в мес.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Ставка за мощность </w:t>
            </w:r>
            <w:r w:rsidRPr="00B921D6">
              <w:rPr>
                <w:b/>
                <w:bCs/>
                <w:sz w:val="16"/>
                <w:szCs w:val="16"/>
              </w:rPr>
              <w:t>(уровень напряжения)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МВт в мес.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Удельное потребление электрической энергии на единицу объема воды, отпускаемой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кВт-ч/куб.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4,85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4,35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Принят исходя из объема потребления электрической энергии в расчете на единицу объема воды, поданной в водопроводную сеть.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4,35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4,35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268,1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444,4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430,4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160,5%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450,9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470,0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Реагенты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Затраты на реагент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 руб/ед. изм.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Затраты на реагент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 руб/ед. изм.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товаров (услуг, работ), приобретаемых у других организаций, осуществляющих регулируемые виды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181,1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206,9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203,1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112,2%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225,6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тепловую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 руб/ед. изм.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181 114,9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206 871,7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203 149,4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112,2%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214 486,3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225 639,6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Гкал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108,5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108,5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108,5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108,5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тепловую 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руб./Гкал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1 668,8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1 906,3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1 872,0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112,2%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1 976,8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2 079,6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горячую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горячую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транспортировку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транспортируемой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транспортировку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покупку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покупной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воду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услуги 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водоотведение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Расходы на транспортировку сточных вод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транспортируемых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тариф на транспортировку сточных вод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87,0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237,5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261,3%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236,4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244,4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Земельный налог и арендная плата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18,3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22,3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Плата за пользование водным объектом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Прочие налоги и сборы: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68,7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207,2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222,1 </w:t>
            </w:r>
          </w:p>
        </w:tc>
      </w:tr>
      <w:tr w:rsidR="008B5B0E" w:rsidRPr="00B921D6" w:rsidTr="00030E94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68,7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207,2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215,2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222,1 </w:t>
            </w:r>
          </w:p>
        </w:tc>
      </w:tr>
      <w:tr w:rsidR="008B5B0E" w:rsidRPr="00B921D6" w:rsidTr="00030E94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арендную плату, концессионную плату и лизинговые платежи в отношении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Сбытовые расходы гарантирующей организации (расходы по сомнительным долгам (дебиторской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Экономия средств, достигнутая в результате снижения расходов предыдущего долгосрочного периода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обслуживание бесхозяйных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1.3.8.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компенсацию экономически обоснованных расходов, не учтенных органом регулирования тарифов при установлении тарифов в прошлые периоды регулирования, и (или) недополученных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Займы и кредиты (для метода индексации)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1.3.9.1.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1.3.9.2.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Нормативная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8B5B0E" w:rsidRPr="00B921D6" w:rsidTr="00030E9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Величина изменения НВВ, проводимого в целях сглаживания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Рассчитывается в соответствии с формулами (5) и (6) Методических указаний.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Необходимая валовая выручка (НДС не облагается)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6 547,8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7 465,4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вышеприведенным основаниям.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7 114,8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вышеприведенным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7 389,6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7 626,3 </w:t>
            </w:r>
          </w:p>
        </w:tc>
      </w:tr>
      <w:tr w:rsidR="008B5B0E" w:rsidRPr="00B921D6" w:rsidTr="00030E9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Тариф (НДС не облагается)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руб./куб.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253,36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288,87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Определен исходя из заявленной необходимой валовой выручки и объема полезного отпуска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275,30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Определен исходя из принятой необходимой валовой выручки и объема полезного отпуска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285,93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295,09 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Темп роста тарифа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103,2%</w:t>
            </w: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</w:tr>
      <w:tr w:rsidR="008B5B0E" w:rsidRPr="00B921D6" w:rsidTr="00030E9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B0E" w:rsidRPr="00B921D6" w:rsidRDefault="008B5B0E" w:rsidP="00030E94">
            <w:pPr>
              <w:rPr>
                <w:sz w:val="16"/>
                <w:szCs w:val="16"/>
              </w:rPr>
            </w:pPr>
          </w:p>
        </w:tc>
      </w:tr>
    </w:tbl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2"/>
          <w:szCs w:val="22"/>
        </w:rPr>
      </w:pPr>
    </w:p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0D669F" w:rsidRPr="00B921D6" w:rsidRDefault="000D669F" w:rsidP="00137D79">
      <w:pPr>
        <w:sectPr w:rsidR="000D669F" w:rsidRPr="00B921D6" w:rsidSect="008B5B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30E94" w:rsidRPr="00B921D6" w:rsidRDefault="00030E94" w:rsidP="00030E94">
      <w:pPr>
        <w:keepNext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030E94" w:rsidRDefault="00030E94" w:rsidP="00030E94">
      <w:pPr>
        <w:ind w:left="4248" w:right="463"/>
        <w:jc w:val="right"/>
      </w:pPr>
      <w:r w:rsidRPr="00B921D6">
        <w:t xml:space="preserve">к протоколу заседания Правления администрации </w:t>
      </w:r>
    </w:p>
    <w:p w:rsidR="00030E94" w:rsidRPr="00B921D6" w:rsidRDefault="00030E94" w:rsidP="00030E94">
      <w:pPr>
        <w:ind w:left="4248" w:right="463"/>
        <w:jc w:val="right"/>
      </w:pPr>
      <w:r w:rsidRPr="00B921D6">
        <w:t>Покоснинского сельского поселения от 23.11.2022 г.</w:t>
      </w:r>
    </w:p>
    <w:p w:rsidR="00030E94" w:rsidRPr="00B921D6" w:rsidRDefault="00030E94" w:rsidP="000D669F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2804"/>
        <w:gridCol w:w="992"/>
        <w:gridCol w:w="851"/>
        <w:gridCol w:w="709"/>
        <w:gridCol w:w="850"/>
        <w:gridCol w:w="992"/>
        <w:gridCol w:w="1418"/>
        <w:gridCol w:w="1417"/>
        <w:gridCol w:w="1418"/>
        <w:gridCol w:w="850"/>
        <w:gridCol w:w="851"/>
        <w:gridCol w:w="786"/>
      </w:tblGrid>
      <w:tr w:rsidR="00F61DC3" w:rsidRPr="00B921D6" w:rsidTr="00F61DC3">
        <w:trPr>
          <w:trHeight w:val="319"/>
        </w:trPr>
        <w:tc>
          <w:tcPr>
            <w:tcW w:w="1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C3" w:rsidRPr="00030E94" w:rsidRDefault="00F61DC3" w:rsidP="00F61DC3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Расчет тарифа на водоотведение методом индексации на 2023-2025 годы</w:t>
            </w:r>
          </w:p>
        </w:tc>
      </w:tr>
      <w:tr w:rsidR="00F61DC3" w:rsidRPr="00B921D6" w:rsidTr="00F61DC3">
        <w:trPr>
          <w:trHeight w:val="319"/>
        </w:trPr>
        <w:tc>
          <w:tcPr>
            <w:tcW w:w="1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C3" w:rsidRPr="00030E94" w:rsidRDefault="00F61DC3" w:rsidP="00F61DC3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 xml:space="preserve"> для потребителей ООО "ПКХ", оказывающего услуги на территории</w:t>
            </w:r>
          </w:p>
        </w:tc>
      </w:tr>
      <w:tr w:rsidR="00F61DC3" w:rsidRPr="00B921D6" w:rsidTr="00F61DC3">
        <w:trPr>
          <w:trHeight w:val="319"/>
        </w:trPr>
        <w:tc>
          <w:tcPr>
            <w:tcW w:w="1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DC3" w:rsidRPr="00030E94" w:rsidRDefault="00F61DC3" w:rsidP="00F61DC3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Покоснинского муниципального образования Братского района</w:t>
            </w:r>
          </w:p>
        </w:tc>
      </w:tr>
      <w:tr w:rsidR="00F61DC3" w:rsidRPr="00B921D6" w:rsidTr="00F61DC3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030E94" w:rsidRDefault="00F61DC3" w:rsidP="00F61DC3">
            <w:pPr>
              <w:jc w:val="center"/>
              <w:rPr>
                <w:b/>
                <w:bCs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030E94" w:rsidRDefault="00F61DC3" w:rsidP="00F61DC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030E94" w:rsidRDefault="00F61DC3" w:rsidP="00F61DC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030E94" w:rsidRDefault="00F61DC3" w:rsidP="00F61DC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030E94" w:rsidRDefault="00F61DC3" w:rsidP="00F61D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030E94" w:rsidRDefault="00F61DC3" w:rsidP="00F61DC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030E94" w:rsidRDefault="00F61DC3" w:rsidP="00F61DC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030E94" w:rsidRDefault="00F61DC3" w:rsidP="00F61D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030E94" w:rsidRDefault="00F61DC3" w:rsidP="00F61DC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030E94" w:rsidRDefault="00F61DC3" w:rsidP="00F61DC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</w:tr>
      <w:tr w:rsidR="00F61DC3" w:rsidRPr="00B921D6" w:rsidTr="00F61DC3">
        <w:trPr>
          <w:trHeight w:val="303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№ п/п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Единица</w:t>
            </w:r>
            <w:r w:rsidRPr="00B921D6">
              <w:rPr>
                <w:sz w:val="16"/>
                <w:szCs w:val="16"/>
              </w:rPr>
              <w:br/>
              <w:t>измерений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утверждено дата и № НПА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утверждено дата и № НПА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Заявлено регулируемой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Представлено Предприятием в качестве обоснования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Учтено органом регулирования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Обоснование причин и ссылки на правовые нормы, на основании которых органом регулирования проведен расчет расходов и объема отпуска услуг, а также принято решение об исключении из расчета тарифов экономически не обоснованных расходов, учтенных регулируемой организацией в предложении об установлении тарифов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Рост по отношению к базовому периоду, %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Учтено органом регулирования</w:t>
            </w:r>
          </w:p>
        </w:tc>
      </w:tr>
      <w:tr w:rsidR="00F61DC3" w:rsidRPr="00B921D6" w:rsidTr="00F61DC3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2024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2025 год</w:t>
            </w:r>
          </w:p>
        </w:tc>
      </w:tr>
      <w:tr w:rsidR="00F61DC3" w:rsidRPr="00B921D6" w:rsidTr="00F61DC3">
        <w:trPr>
          <w:trHeight w:val="2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план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Баланс: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Пропущено сточных вод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</w:tr>
      <w:tr w:rsidR="00F61DC3" w:rsidRPr="00B921D6" w:rsidTr="00F61DC3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Собственные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Принято сточных вод от других канализаций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</w:tr>
      <w:tr w:rsidR="00F61DC3" w:rsidRPr="00B921D6" w:rsidTr="00F61D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реализации услуг по потребителям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бюджетным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3 110,0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3 110,0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3 110,0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3 110,0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3 110,0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360,0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прочим потребителям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144,0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144,0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144,0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144,0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144,0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Пропущено через собственные 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Передано сточных вод другим канализациям: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 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для транспортирования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Сброшено стоков без очистки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3 614,0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Расчет необходимой валовой выручки: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Является плательщиком НДС (да/нет)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Текущие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829,1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885,6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885,2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918,0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945,9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Операционные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820,4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859,8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859,4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890,8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917,2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i/>
                <w:iCs/>
                <w:sz w:val="16"/>
                <w:szCs w:val="16"/>
              </w:rPr>
            </w:pPr>
            <w:r w:rsidRPr="00B921D6">
              <w:rPr>
                <w:i/>
                <w:iCs/>
                <w:sz w:val="16"/>
                <w:szCs w:val="16"/>
              </w:rPr>
              <w:t>Параметры расчета: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1,0%</w:t>
            </w:r>
          </w:p>
        </w:tc>
      </w:tr>
      <w:tr w:rsidR="00F61DC3" w:rsidRPr="00B921D6" w:rsidTr="00F61DC3">
        <w:trPr>
          <w:trHeight w:val="1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106,0%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Согласно базовому варианту Прогноза социально-экономического развития РФ на 2023 год и на плановый период 2024 и 2025 годов, разработанному Минэкономразвития России в сентябре 2022 года (далее - Прогноз).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104,0%</w:t>
            </w:r>
          </w:p>
        </w:tc>
      </w:tr>
      <w:tr w:rsidR="00F61DC3" w:rsidRPr="00B921D6" w:rsidTr="00F61DC3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ИЦП (обеспечение электрической энергией, газом и паром; кондиционирование воздуха)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108,0%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105,6%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105,2%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индекс изменения количества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0,0%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размер страховых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30,2%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659,2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694,3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694,3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нижеприведенным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719,7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741,0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приобретение сырья и материалов и их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труда и страховые взносы производственного персонала,</w:t>
            </w:r>
            <w:r w:rsidRPr="00B921D6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568,5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596,1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596,1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617,9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636,2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Фонд оплаты труда основного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435,6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457,8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457,8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474,5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488,6 </w:t>
            </w:r>
          </w:p>
        </w:tc>
      </w:tr>
      <w:tr w:rsidR="00F61DC3" w:rsidRPr="00B921D6" w:rsidTr="00F61DC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51 857,1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38 418,9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38 418,9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39 822,4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41 001,1 </w:t>
            </w:r>
          </w:p>
        </w:tc>
      </w:tr>
      <w:tr w:rsidR="00F61DC3" w:rsidRPr="00B921D6" w:rsidTr="00F61DC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141,9%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1,0 </w:t>
            </w:r>
          </w:p>
        </w:tc>
      </w:tr>
      <w:tr w:rsidR="00F61DC3" w:rsidRPr="00B921D6" w:rsidTr="00F61DC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132,9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138,3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138,3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143,3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147,5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Фонд оплаты труда цехового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цехового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300" w:firstLine="48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цехового персонала, принятая для расчета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1.1.1.3.4.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цехового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уплату процентов по займам и кредитам, не учитываемые при определении налогооблагаемой базы налога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101,8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104,8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осуществление производственного контроля состава и свойств сточных вод, включая расходы на оборудование лабораторий, приобретение приборов и реагентов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1.1.1.6.3.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амортизацию автотранспорта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аварийно-диспетчерское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1.1.1.6.7.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охрану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Ремонтные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текущий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труда ремонтного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ремонтного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ремонтного персонала, принятая для расчета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ремонтного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161,2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165,5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165,1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171,1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176,2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Фонд оплаты труда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101,6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105,1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108,2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Среднемесячная оплата труда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45 750,0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42 333,3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42 250,0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43 793,4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45 089,7 </w:t>
            </w:r>
          </w:p>
        </w:tc>
      </w:tr>
      <w:tr w:rsidR="00F61DC3" w:rsidRPr="00B921D6" w:rsidTr="00F61DC3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0,2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1.1.3.2.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Страховые взносы от оплаты труда административного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91,4%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31,7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32,7 </w:t>
            </w:r>
          </w:p>
        </w:tc>
      </w:tr>
      <w:tr w:rsidR="00F61DC3" w:rsidRPr="00B921D6" w:rsidTr="00F61DC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1.1.3.3.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Административные расходы за исключением расходов на оплату труда и страховых взносов административно-управленческого персонала: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17,9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33,2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33,1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184,9%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34,3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35,3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электрическую энергию и мощность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покупку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Объем покупной энергии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Тариф на электрическую энергию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кВт-ч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покупку мощности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Мощность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МВт в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Ставка за мощность </w:t>
            </w:r>
            <w:r w:rsidRPr="00B921D6">
              <w:rPr>
                <w:b/>
                <w:bCs/>
                <w:sz w:val="16"/>
                <w:szCs w:val="16"/>
              </w:rPr>
              <w:t>(уровень напряжения)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 МВт в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15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1.2.3.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Удельный расход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кВт-ч/куб.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Определен исходя из объема потребления электрической энергии в расчете на единицу объема сточных вод, принятых в канализационную сеть.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0,0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296,6%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27,2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28,7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Реагенты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1.3.1.1.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Затраты на реагент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 руб/ед.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1.3.1.2.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Затраты на реагент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 руб/ед.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оплату товаров (услуг, работ), приобретаемых у других организаций, осуществляющих регулируемые виды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тепловую энергию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тепловую энергию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руб./Гкал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горячую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горячей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горячую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транспортировку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транспортируемой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транспортировку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покупку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покупной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воду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услуги 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тариф на 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1.3.2.6.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Расходы на транспортировку сточных вод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объем транспортируемых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тариф на транспортировку сточных вод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руб./куб.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296,6%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27,2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28,7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1.3.3.2.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Земельный налог и арендная плата за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Плата за пользование водным объектом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1.3.3.7.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Прочие налоги и сборы: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296,4%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27,2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28,7 </w:t>
            </w:r>
          </w:p>
        </w:tc>
      </w:tr>
      <w:tr w:rsidR="00F61DC3" w:rsidRPr="00B921D6" w:rsidTr="00F61DC3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200" w:firstLine="32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25,8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296,4%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27,2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28,7 </w:t>
            </w:r>
          </w:p>
        </w:tc>
      </w:tr>
      <w:tr w:rsidR="00F61DC3" w:rsidRPr="00B921D6" w:rsidTr="00F61DC3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арендную плату, концессионную плату и лизинговые платежи в отношении централизованных систем водоотведения либо объектов, входящих в состав таких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Сбытовые расходы гарантирующей организации (расходы по сомнительным долгам (дебиторской задолженности)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Экономия средств, достигнутая в результате снижения расходов предыдущего долгосрочного периода регулирования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1.3.7.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обслуживание бесхозяйных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1.3.8.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Расходы на компенсацию экономически обоснованных расходов, не учтенных органом регулирования тарифов при установлении тарифов в прошлые периоды регулирования, и (или) недополученных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1.3.9.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Займы и кредиты (для метода индексации)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1.3.9.1.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1.3.9.2.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ind w:firstLineChars="100" w:firstLine="160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3.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Нормативная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</w:tr>
      <w:tr w:rsidR="00F61DC3" w:rsidRPr="00B921D6" w:rsidTr="00F61DC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4.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5.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Величина изменения НВВ, проводимого в целях сглаживания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</w:tr>
      <w:tr w:rsidR="00F61DC3" w:rsidRPr="00B921D6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6.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Необходимая валовая выручка (НДС не облагается)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829,1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885,6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вышеприведенным основаниям.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885,2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По вышеприведенным основаниям.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918,0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 xml:space="preserve">945,9 </w:t>
            </w:r>
          </w:p>
        </w:tc>
      </w:tr>
      <w:tr w:rsidR="00F61DC3" w:rsidRPr="00B921D6" w:rsidTr="00F61DC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7.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Тариф (НДС не облагается)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руб./куб.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229,41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245,05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Определен исходя из заявленной необходимой валовой выручки и объема полезного отпуска услуг.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244,94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Определен исходя из принятой необходимой валовой выручки и объема полезного отпуска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254,01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b/>
                <w:bCs/>
                <w:sz w:val="16"/>
                <w:szCs w:val="16"/>
              </w:rPr>
            </w:pPr>
            <w:r w:rsidRPr="00B921D6">
              <w:rPr>
                <w:b/>
                <w:bCs/>
                <w:sz w:val="16"/>
                <w:szCs w:val="16"/>
              </w:rPr>
              <w:t xml:space="preserve">261,73 </w:t>
            </w:r>
          </w:p>
        </w:tc>
      </w:tr>
      <w:tr w:rsidR="00F61DC3" w:rsidRPr="00F61DC3" w:rsidTr="00F61DC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8.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Темп роста тарифа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#ДЕЛ/0!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106,8%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DC3" w:rsidRPr="00B921D6" w:rsidRDefault="00F61DC3" w:rsidP="00F61DC3">
            <w:pPr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#ДЕЛ/0!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B921D6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103,7%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C3" w:rsidRPr="00F61DC3" w:rsidRDefault="00F61DC3" w:rsidP="00F61DC3">
            <w:pPr>
              <w:jc w:val="center"/>
              <w:rPr>
                <w:sz w:val="16"/>
                <w:szCs w:val="16"/>
              </w:rPr>
            </w:pPr>
            <w:r w:rsidRPr="00B921D6">
              <w:rPr>
                <w:sz w:val="16"/>
                <w:szCs w:val="16"/>
              </w:rPr>
              <w:t>103,0%</w:t>
            </w:r>
          </w:p>
        </w:tc>
      </w:tr>
      <w:tr w:rsidR="00F61DC3" w:rsidRPr="00F61DC3" w:rsidTr="00F61D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</w:tr>
      <w:tr w:rsidR="00F61DC3" w:rsidRPr="00F61DC3" w:rsidTr="00F61D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</w:tr>
      <w:tr w:rsidR="00F61DC3" w:rsidRPr="00F61DC3" w:rsidTr="00F61D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</w:tr>
      <w:tr w:rsidR="00F61DC3" w:rsidRPr="00F61DC3" w:rsidTr="00F61DC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1DC3" w:rsidRPr="00F61DC3" w:rsidRDefault="00F61DC3" w:rsidP="00F61D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C3" w:rsidRPr="00F61DC3" w:rsidRDefault="00F61DC3" w:rsidP="00F61DC3">
            <w:pPr>
              <w:rPr>
                <w:sz w:val="16"/>
                <w:szCs w:val="16"/>
              </w:rPr>
            </w:pPr>
          </w:p>
        </w:tc>
      </w:tr>
    </w:tbl>
    <w:p w:rsidR="007006E8" w:rsidRDefault="007006E8" w:rsidP="00CE206F">
      <w:pPr>
        <w:keepNext/>
        <w:outlineLvl w:val="0"/>
        <w:sectPr w:rsidR="007006E8" w:rsidSect="000D669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5407" w:rsidRDefault="007D5407" w:rsidP="00CE206F">
      <w:pPr>
        <w:keepNext/>
        <w:outlineLvl w:val="0"/>
      </w:pPr>
    </w:p>
    <w:tbl>
      <w:tblPr>
        <w:tblpPr w:leftFromText="180" w:rightFromText="180" w:vertAnchor="text" w:horzAnchor="margin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567"/>
        <w:gridCol w:w="992"/>
        <w:gridCol w:w="993"/>
        <w:gridCol w:w="2409"/>
      </w:tblGrid>
      <w:tr w:rsidR="007D5407" w:rsidTr="007D5407">
        <w:trPr>
          <w:trHeight w:val="375"/>
        </w:trPr>
        <w:tc>
          <w:tcPr>
            <w:tcW w:w="4077" w:type="dxa"/>
            <w:noWrap/>
            <w:vAlign w:val="bottom"/>
            <w:hideMark/>
          </w:tcPr>
          <w:p w:rsidR="007D5407" w:rsidRDefault="007D5407">
            <w:r>
              <w:rPr>
                <w:sz w:val="22"/>
                <w:szCs w:val="22"/>
              </w:rPr>
              <w:t>Ответственный за подготовку экспертного заключения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7D5407" w:rsidRDefault="007D5407"/>
        </w:tc>
        <w:tc>
          <w:tcPr>
            <w:tcW w:w="567" w:type="dxa"/>
            <w:noWrap/>
            <w:vAlign w:val="bottom"/>
            <w:hideMark/>
          </w:tcPr>
          <w:p w:rsidR="007D5407" w:rsidRDefault="007D5407"/>
        </w:tc>
        <w:tc>
          <w:tcPr>
            <w:tcW w:w="992" w:type="dxa"/>
            <w:noWrap/>
            <w:vAlign w:val="bottom"/>
            <w:hideMark/>
          </w:tcPr>
          <w:p w:rsidR="007D5407" w:rsidRDefault="007D5407"/>
        </w:tc>
        <w:tc>
          <w:tcPr>
            <w:tcW w:w="993" w:type="dxa"/>
            <w:noWrap/>
            <w:vAlign w:val="bottom"/>
            <w:hideMark/>
          </w:tcPr>
          <w:p w:rsidR="007D5407" w:rsidRDefault="007D5407"/>
        </w:tc>
        <w:tc>
          <w:tcPr>
            <w:tcW w:w="2409" w:type="dxa"/>
            <w:hideMark/>
          </w:tcPr>
          <w:p w:rsidR="007D5407" w:rsidRDefault="007D5407">
            <w:r>
              <w:rPr>
                <w:sz w:val="22"/>
                <w:szCs w:val="22"/>
              </w:rPr>
              <w:t>Огнева А.В.</w:t>
            </w:r>
          </w:p>
        </w:tc>
      </w:tr>
    </w:tbl>
    <w:p w:rsidR="007D5407" w:rsidRDefault="007D5407" w:rsidP="007D5407"/>
    <w:p w:rsidR="007D5407" w:rsidRDefault="007D5407" w:rsidP="007D5407"/>
    <w:p w:rsidR="000D669F" w:rsidRPr="007D5407" w:rsidRDefault="000D669F" w:rsidP="007D5407">
      <w:pPr>
        <w:sectPr w:rsidR="000D669F" w:rsidRPr="007D5407" w:rsidSect="007006E8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7297" w:rsidRDefault="004D7297" w:rsidP="00AA192B">
      <w:pPr>
        <w:keepNext/>
        <w:outlineLvl w:val="0"/>
      </w:pPr>
    </w:p>
    <w:sectPr w:rsidR="004D7297" w:rsidSect="0070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A6" w:rsidRDefault="000A65A6" w:rsidP="008B5B0E">
      <w:r>
        <w:separator/>
      </w:r>
    </w:p>
  </w:endnote>
  <w:endnote w:type="continuationSeparator" w:id="0">
    <w:p w:rsidR="000A65A6" w:rsidRDefault="000A65A6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A6" w:rsidRDefault="000A65A6" w:rsidP="008B5B0E">
      <w:r>
        <w:separator/>
      </w:r>
    </w:p>
  </w:footnote>
  <w:footnote w:type="continuationSeparator" w:id="0">
    <w:p w:rsidR="000A65A6" w:rsidRDefault="000A65A6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30E94"/>
    <w:rsid w:val="000871EA"/>
    <w:rsid w:val="00090D5A"/>
    <w:rsid w:val="000A65A6"/>
    <w:rsid w:val="000D28D4"/>
    <w:rsid w:val="000D669F"/>
    <w:rsid w:val="000D69D4"/>
    <w:rsid w:val="000E024D"/>
    <w:rsid w:val="001055BF"/>
    <w:rsid w:val="00110909"/>
    <w:rsid w:val="00110ABF"/>
    <w:rsid w:val="00137D79"/>
    <w:rsid w:val="00192A71"/>
    <w:rsid w:val="001B162A"/>
    <w:rsid w:val="001C5B0E"/>
    <w:rsid w:val="00205D17"/>
    <w:rsid w:val="0021254A"/>
    <w:rsid w:val="0022418D"/>
    <w:rsid w:val="00231348"/>
    <w:rsid w:val="00276E36"/>
    <w:rsid w:val="00277D03"/>
    <w:rsid w:val="002B0392"/>
    <w:rsid w:val="002B4F49"/>
    <w:rsid w:val="002E4F30"/>
    <w:rsid w:val="002F299D"/>
    <w:rsid w:val="002F61F8"/>
    <w:rsid w:val="003033B1"/>
    <w:rsid w:val="003045D4"/>
    <w:rsid w:val="00322EE7"/>
    <w:rsid w:val="00381CE3"/>
    <w:rsid w:val="003A0C40"/>
    <w:rsid w:val="003F5B5C"/>
    <w:rsid w:val="00456B82"/>
    <w:rsid w:val="004721AE"/>
    <w:rsid w:val="004C0EFC"/>
    <w:rsid w:val="004D7297"/>
    <w:rsid w:val="00500542"/>
    <w:rsid w:val="00522787"/>
    <w:rsid w:val="00541C86"/>
    <w:rsid w:val="00557960"/>
    <w:rsid w:val="00566B76"/>
    <w:rsid w:val="00581C42"/>
    <w:rsid w:val="0058381A"/>
    <w:rsid w:val="005F7C42"/>
    <w:rsid w:val="006277A1"/>
    <w:rsid w:val="006568EB"/>
    <w:rsid w:val="0066055B"/>
    <w:rsid w:val="006874C7"/>
    <w:rsid w:val="006B0866"/>
    <w:rsid w:val="006C01DE"/>
    <w:rsid w:val="007006E8"/>
    <w:rsid w:val="00702D05"/>
    <w:rsid w:val="00741923"/>
    <w:rsid w:val="007C41CE"/>
    <w:rsid w:val="007C5C3F"/>
    <w:rsid w:val="007D46B3"/>
    <w:rsid w:val="007D5407"/>
    <w:rsid w:val="0084390D"/>
    <w:rsid w:val="00844453"/>
    <w:rsid w:val="0085017F"/>
    <w:rsid w:val="008A7898"/>
    <w:rsid w:val="008B5B0E"/>
    <w:rsid w:val="008D0323"/>
    <w:rsid w:val="008D1F8F"/>
    <w:rsid w:val="008E29C4"/>
    <w:rsid w:val="008E61E9"/>
    <w:rsid w:val="008F4D56"/>
    <w:rsid w:val="00923EB0"/>
    <w:rsid w:val="00952D8F"/>
    <w:rsid w:val="00986B68"/>
    <w:rsid w:val="009B645C"/>
    <w:rsid w:val="009C3083"/>
    <w:rsid w:val="009E4B50"/>
    <w:rsid w:val="009E4F49"/>
    <w:rsid w:val="00A42D46"/>
    <w:rsid w:val="00A9606C"/>
    <w:rsid w:val="00AA192B"/>
    <w:rsid w:val="00B26EBA"/>
    <w:rsid w:val="00B45690"/>
    <w:rsid w:val="00B47B02"/>
    <w:rsid w:val="00B73FF7"/>
    <w:rsid w:val="00B921D6"/>
    <w:rsid w:val="00BB0464"/>
    <w:rsid w:val="00BB4E7E"/>
    <w:rsid w:val="00BC752E"/>
    <w:rsid w:val="00BF7918"/>
    <w:rsid w:val="00C244F6"/>
    <w:rsid w:val="00C6395C"/>
    <w:rsid w:val="00C65399"/>
    <w:rsid w:val="00C752A8"/>
    <w:rsid w:val="00CE206F"/>
    <w:rsid w:val="00D05419"/>
    <w:rsid w:val="00D330DF"/>
    <w:rsid w:val="00DB3A2F"/>
    <w:rsid w:val="00E15D7E"/>
    <w:rsid w:val="00E369B8"/>
    <w:rsid w:val="00E65231"/>
    <w:rsid w:val="00E964BC"/>
    <w:rsid w:val="00F61DC3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76</cp:revision>
  <cp:lastPrinted>2019-12-20T09:53:00Z</cp:lastPrinted>
  <dcterms:created xsi:type="dcterms:W3CDTF">2018-11-20T02:44:00Z</dcterms:created>
  <dcterms:modified xsi:type="dcterms:W3CDTF">2022-12-01T08:54:00Z</dcterms:modified>
</cp:coreProperties>
</file>